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815AC5" w:rsidRDefault="00CA0875" w:rsidP="00B53412">
      <w:pPr>
        <w:spacing w:line="276" w:lineRule="auto"/>
        <w:ind w:firstLine="5529"/>
        <w:rPr>
          <w:sz w:val="28"/>
          <w:szCs w:val="16"/>
        </w:rPr>
      </w:pPr>
      <w:r w:rsidRPr="00815AC5">
        <w:rPr>
          <w:sz w:val="28"/>
          <w:szCs w:val="16"/>
        </w:rPr>
        <w:t xml:space="preserve">Приложение </w:t>
      </w:r>
      <w:r w:rsidR="007B0071" w:rsidRPr="00815AC5">
        <w:rPr>
          <w:sz w:val="28"/>
          <w:szCs w:val="16"/>
        </w:rPr>
        <w:t xml:space="preserve">№ </w:t>
      </w:r>
      <w:r w:rsidR="00725699" w:rsidRPr="00815AC5">
        <w:rPr>
          <w:sz w:val="28"/>
          <w:szCs w:val="16"/>
        </w:rPr>
        <w:t>2</w:t>
      </w:r>
    </w:p>
    <w:p w:rsidR="007B0071" w:rsidRPr="00815AC5" w:rsidRDefault="00CA0875" w:rsidP="00FE705A">
      <w:pPr>
        <w:spacing w:line="276" w:lineRule="auto"/>
        <w:ind w:left="5529"/>
        <w:rPr>
          <w:sz w:val="28"/>
          <w:szCs w:val="16"/>
        </w:rPr>
      </w:pPr>
      <w:r w:rsidRPr="00815AC5">
        <w:rPr>
          <w:sz w:val="28"/>
          <w:szCs w:val="16"/>
        </w:rPr>
        <w:t xml:space="preserve">к </w:t>
      </w:r>
      <w:r w:rsidR="001A6549" w:rsidRPr="00815AC5">
        <w:rPr>
          <w:sz w:val="28"/>
          <w:szCs w:val="16"/>
        </w:rPr>
        <w:t>приказу</w:t>
      </w:r>
      <w:r w:rsidRPr="00815AC5">
        <w:rPr>
          <w:sz w:val="28"/>
          <w:szCs w:val="16"/>
        </w:rPr>
        <w:t xml:space="preserve"> </w:t>
      </w:r>
    </w:p>
    <w:p w:rsidR="00CA0875" w:rsidRPr="00815AC5" w:rsidRDefault="001A6549" w:rsidP="00FE705A">
      <w:pPr>
        <w:spacing w:line="276" w:lineRule="auto"/>
        <w:ind w:left="5529"/>
        <w:rPr>
          <w:sz w:val="28"/>
          <w:szCs w:val="16"/>
        </w:rPr>
      </w:pPr>
      <w:r w:rsidRPr="00815AC5">
        <w:rPr>
          <w:sz w:val="28"/>
          <w:szCs w:val="16"/>
        </w:rPr>
        <w:t>министерства строительства</w:t>
      </w:r>
    </w:p>
    <w:p w:rsidR="00CA0875" w:rsidRPr="00815AC5" w:rsidRDefault="00CA0875" w:rsidP="00B53412">
      <w:pPr>
        <w:spacing w:line="276" w:lineRule="auto"/>
        <w:ind w:firstLine="5529"/>
        <w:rPr>
          <w:sz w:val="28"/>
          <w:szCs w:val="16"/>
        </w:rPr>
      </w:pPr>
      <w:r w:rsidRPr="00815AC5">
        <w:rPr>
          <w:sz w:val="28"/>
          <w:szCs w:val="16"/>
        </w:rPr>
        <w:t>Красноярского края</w:t>
      </w:r>
    </w:p>
    <w:p w:rsidR="00CA0875" w:rsidRPr="00815AC5" w:rsidRDefault="00CA0875" w:rsidP="00B53412">
      <w:pPr>
        <w:pStyle w:val="a3"/>
        <w:spacing w:line="276" w:lineRule="auto"/>
        <w:ind w:firstLine="5529"/>
        <w:jc w:val="left"/>
        <w:rPr>
          <w:sz w:val="28"/>
          <w:szCs w:val="16"/>
        </w:rPr>
      </w:pPr>
      <w:r w:rsidRPr="00815AC5">
        <w:rPr>
          <w:sz w:val="28"/>
          <w:szCs w:val="16"/>
        </w:rPr>
        <w:t xml:space="preserve">от  </w:t>
      </w:r>
      <w:r w:rsidR="00A3421F">
        <w:rPr>
          <w:sz w:val="28"/>
          <w:szCs w:val="16"/>
        </w:rPr>
        <w:t>19.04.2021</w:t>
      </w:r>
      <w:r w:rsidR="003713BA">
        <w:rPr>
          <w:sz w:val="28"/>
          <w:szCs w:val="16"/>
        </w:rPr>
        <w:t xml:space="preserve"> </w:t>
      </w:r>
      <w:r w:rsidRPr="00815AC5">
        <w:rPr>
          <w:sz w:val="28"/>
          <w:szCs w:val="16"/>
        </w:rPr>
        <w:t xml:space="preserve"> №</w:t>
      </w:r>
      <w:r w:rsidR="00A3421F">
        <w:rPr>
          <w:sz w:val="28"/>
          <w:szCs w:val="16"/>
        </w:rPr>
        <w:t xml:space="preserve"> 230-о</w:t>
      </w:r>
    </w:p>
    <w:p w:rsidR="00594F06" w:rsidRDefault="00594F06" w:rsidP="00594F06">
      <w:pPr>
        <w:spacing w:line="276" w:lineRule="auto"/>
        <w:ind w:firstLine="5529"/>
        <w:rPr>
          <w:sz w:val="28"/>
          <w:szCs w:val="16"/>
        </w:rPr>
      </w:pPr>
    </w:p>
    <w:p w:rsidR="00594F06" w:rsidRPr="00815AC5" w:rsidRDefault="00594F06" w:rsidP="00594F06">
      <w:pPr>
        <w:spacing w:line="276" w:lineRule="auto"/>
        <w:ind w:firstLine="5529"/>
        <w:rPr>
          <w:sz w:val="28"/>
          <w:szCs w:val="16"/>
        </w:rPr>
      </w:pPr>
      <w:r w:rsidRPr="00815AC5">
        <w:rPr>
          <w:sz w:val="28"/>
          <w:szCs w:val="16"/>
        </w:rPr>
        <w:t>Приложение № 2</w:t>
      </w:r>
    </w:p>
    <w:p w:rsidR="00594F06" w:rsidRPr="00815AC5" w:rsidRDefault="00594F06" w:rsidP="00594F06">
      <w:pPr>
        <w:spacing w:line="276" w:lineRule="auto"/>
        <w:ind w:left="5529"/>
        <w:rPr>
          <w:sz w:val="28"/>
          <w:szCs w:val="16"/>
        </w:rPr>
      </w:pPr>
      <w:r w:rsidRPr="00815AC5">
        <w:rPr>
          <w:sz w:val="28"/>
          <w:szCs w:val="16"/>
        </w:rPr>
        <w:t xml:space="preserve">к приказу </w:t>
      </w:r>
    </w:p>
    <w:p w:rsidR="00594F06" w:rsidRPr="00815AC5" w:rsidRDefault="00594F06" w:rsidP="00594F06">
      <w:pPr>
        <w:spacing w:line="276" w:lineRule="auto"/>
        <w:ind w:left="5529"/>
        <w:rPr>
          <w:sz w:val="28"/>
          <w:szCs w:val="16"/>
        </w:rPr>
      </w:pPr>
      <w:r w:rsidRPr="00815AC5">
        <w:rPr>
          <w:sz w:val="28"/>
          <w:szCs w:val="16"/>
        </w:rPr>
        <w:t>министерства строительства</w:t>
      </w:r>
    </w:p>
    <w:p w:rsidR="00594F06" w:rsidRPr="00815AC5" w:rsidRDefault="00594F06" w:rsidP="00594F06">
      <w:pPr>
        <w:spacing w:line="276" w:lineRule="auto"/>
        <w:ind w:firstLine="5529"/>
        <w:rPr>
          <w:sz w:val="28"/>
          <w:szCs w:val="16"/>
        </w:rPr>
      </w:pPr>
      <w:r w:rsidRPr="00815AC5">
        <w:rPr>
          <w:sz w:val="28"/>
          <w:szCs w:val="16"/>
        </w:rPr>
        <w:t>Красноярского края</w:t>
      </w:r>
    </w:p>
    <w:p w:rsidR="00594F06" w:rsidRPr="00815AC5" w:rsidRDefault="00594F06" w:rsidP="00594F06">
      <w:pPr>
        <w:pStyle w:val="a3"/>
        <w:spacing w:line="276" w:lineRule="auto"/>
        <w:ind w:firstLine="5529"/>
        <w:jc w:val="left"/>
        <w:rPr>
          <w:sz w:val="28"/>
          <w:szCs w:val="16"/>
        </w:rPr>
      </w:pPr>
      <w:r w:rsidRPr="00815AC5">
        <w:rPr>
          <w:sz w:val="28"/>
          <w:szCs w:val="16"/>
        </w:rPr>
        <w:t xml:space="preserve">от </w:t>
      </w:r>
      <w:r>
        <w:rPr>
          <w:sz w:val="28"/>
          <w:szCs w:val="16"/>
        </w:rPr>
        <w:t>18.12.2020</w:t>
      </w:r>
      <w:r w:rsidRPr="00815AC5">
        <w:rPr>
          <w:sz w:val="28"/>
          <w:szCs w:val="16"/>
        </w:rPr>
        <w:t xml:space="preserve">  №</w:t>
      </w:r>
      <w:r>
        <w:rPr>
          <w:sz w:val="28"/>
          <w:szCs w:val="16"/>
        </w:rPr>
        <w:t xml:space="preserve"> 398-о</w:t>
      </w:r>
    </w:p>
    <w:p w:rsidR="007B0071" w:rsidRPr="00815AC5" w:rsidRDefault="007B0071" w:rsidP="00B53412">
      <w:pPr>
        <w:spacing w:line="276" w:lineRule="auto"/>
        <w:jc w:val="center"/>
        <w:rPr>
          <w:rFonts w:eastAsia="Arial"/>
          <w:b/>
          <w:sz w:val="28"/>
          <w:szCs w:val="28"/>
        </w:rPr>
      </w:pPr>
    </w:p>
    <w:p w:rsidR="001248ED" w:rsidRPr="00815AC5" w:rsidRDefault="001248ED" w:rsidP="00770899">
      <w:pPr>
        <w:contextualSpacing/>
        <w:jc w:val="center"/>
        <w:rPr>
          <w:rFonts w:eastAsia="Arial"/>
          <w:b/>
          <w:sz w:val="28"/>
          <w:szCs w:val="28"/>
        </w:rPr>
      </w:pPr>
      <w:r w:rsidRPr="00815AC5">
        <w:rPr>
          <w:b/>
          <w:sz w:val="28"/>
          <w:szCs w:val="28"/>
        </w:rPr>
        <w:t xml:space="preserve">Документация по планировке территории </w:t>
      </w:r>
      <w:r w:rsidRPr="00815AC5">
        <w:rPr>
          <w:rFonts w:eastAsia="Arial"/>
          <w:b/>
          <w:sz w:val="28"/>
          <w:szCs w:val="28"/>
        </w:rPr>
        <w:t xml:space="preserve">для размещения объекта регионального </w:t>
      </w:r>
      <w:r w:rsidR="00AD6DBE" w:rsidRPr="00815AC5">
        <w:rPr>
          <w:rFonts w:eastAsia="Arial"/>
          <w:b/>
          <w:sz w:val="28"/>
          <w:szCs w:val="28"/>
        </w:rPr>
        <w:t>значения «</w:t>
      </w:r>
      <w:r w:rsidRPr="00815AC5">
        <w:rPr>
          <w:rFonts w:eastAsia="Arial"/>
          <w:b/>
          <w:sz w:val="28"/>
          <w:szCs w:val="28"/>
        </w:rPr>
        <w:t>Тренировочный комплекс «</w:t>
      </w:r>
      <w:proofErr w:type="spellStart"/>
      <w:r w:rsidRPr="00815AC5">
        <w:rPr>
          <w:rFonts w:eastAsia="Arial"/>
          <w:b/>
          <w:sz w:val="28"/>
          <w:szCs w:val="28"/>
        </w:rPr>
        <w:t>Платинум</w:t>
      </w:r>
      <w:proofErr w:type="spellEnd"/>
      <w:r w:rsidRPr="00815AC5">
        <w:rPr>
          <w:rFonts w:eastAsia="Arial"/>
          <w:b/>
          <w:sz w:val="28"/>
          <w:szCs w:val="28"/>
        </w:rPr>
        <w:t>»</w:t>
      </w:r>
      <w:r w:rsidR="00FE705A" w:rsidRPr="00815AC5">
        <w:rPr>
          <w:rFonts w:eastAsia="Arial"/>
          <w:sz w:val="28"/>
          <w:szCs w:val="28"/>
        </w:rPr>
        <w:t xml:space="preserve"> </w:t>
      </w:r>
      <w:r w:rsidR="00FE705A" w:rsidRPr="00815AC5">
        <w:rPr>
          <w:rFonts w:eastAsia="Arial"/>
          <w:sz w:val="28"/>
          <w:szCs w:val="28"/>
        </w:rPr>
        <w:br/>
      </w:r>
      <w:r w:rsidR="00FE705A" w:rsidRPr="00815AC5">
        <w:rPr>
          <w:rFonts w:eastAsia="Arial"/>
          <w:b/>
          <w:sz w:val="28"/>
          <w:szCs w:val="28"/>
        </w:rPr>
        <w:t>в Свердловском районе г. Красноярска</w:t>
      </w:r>
    </w:p>
    <w:p w:rsidR="001248ED" w:rsidRPr="00815AC5" w:rsidRDefault="001248ED" w:rsidP="00770899">
      <w:pPr>
        <w:contextualSpacing/>
        <w:jc w:val="center"/>
        <w:rPr>
          <w:rFonts w:eastAsia="Arial"/>
          <w:sz w:val="28"/>
          <w:szCs w:val="28"/>
        </w:rPr>
      </w:pPr>
    </w:p>
    <w:p w:rsidR="0080421C" w:rsidRPr="00815AC5" w:rsidRDefault="0080421C" w:rsidP="00770899">
      <w:pPr>
        <w:contextualSpacing/>
        <w:jc w:val="center"/>
        <w:rPr>
          <w:rFonts w:eastAsia="Arial"/>
          <w:sz w:val="28"/>
          <w:szCs w:val="28"/>
        </w:rPr>
      </w:pPr>
      <w:r w:rsidRPr="00815AC5">
        <w:rPr>
          <w:rFonts w:eastAsia="Arial"/>
          <w:sz w:val="28"/>
          <w:szCs w:val="28"/>
        </w:rPr>
        <w:t xml:space="preserve">Основная часть </w:t>
      </w:r>
      <w:r w:rsidRPr="00815AC5">
        <w:rPr>
          <w:rFonts w:eastAsiaTheme="minorHAnsi"/>
          <w:sz w:val="28"/>
          <w:szCs w:val="28"/>
          <w:lang w:eastAsia="en-US"/>
        </w:rPr>
        <w:t>проекта межевания территории</w:t>
      </w:r>
      <w:r w:rsidRPr="00815AC5">
        <w:rPr>
          <w:sz w:val="28"/>
        </w:rPr>
        <w:t xml:space="preserve"> </w:t>
      </w:r>
    </w:p>
    <w:p w:rsidR="0080421C" w:rsidRPr="00815AC5" w:rsidRDefault="0080421C" w:rsidP="00770899">
      <w:pPr>
        <w:autoSpaceDE w:val="0"/>
        <w:autoSpaceDN w:val="0"/>
        <w:adjustRightInd w:val="0"/>
        <w:contextualSpacing/>
        <w:jc w:val="center"/>
        <w:rPr>
          <w:rFonts w:eastAsiaTheme="minorHAnsi"/>
          <w:sz w:val="28"/>
          <w:szCs w:val="28"/>
          <w:lang w:eastAsia="en-US"/>
        </w:rPr>
      </w:pPr>
    </w:p>
    <w:p w:rsidR="006E640F" w:rsidRPr="00815AC5" w:rsidRDefault="0080421C" w:rsidP="00770899">
      <w:pPr>
        <w:contextualSpacing/>
        <w:jc w:val="center"/>
        <w:rPr>
          <w:rFonts w:eastAsia="Arial"/>
          <w:sz w:val="28"/>
          <w:szCs w:val="28"/>
        </w:rPr>
      </w:pPr>
      <w:r w:rsidRPr="00815AC5">
        <w:rPr>
          <w:rFonts w:eastAsiaTheme="minorHAnsi"/>
          <w:sz w:val="28"/>
          <w:szCs w:val="28"/>
          <w:lang w:eastAsia="en-US"/>
        </w:rPr>
        <w:t>Раздел 1</w:t>
      </w:r>
      <w:r w:rsidR="00770899">
        <w:rPr>
          <w:rFonts w:eastAsiaTheme="minorHAnsi"/>
          <w:sz w:val="28"/>
          <w:szCs w:val="28"/>
          <w:lang w:eastAsia="en-US"/>
        </w:rPr>
        <w:t>.</w:t>
      </w:r>
      <w:r w:rsidRPr="00815AC5">
        <w:rPr>
          <w:rFonts w:eastAsiaTheme="minorHAnsi"/>
          <w:sz w:val="28"/>
          <w:szCs w:val="28"/>
          <w:lang w:eastAsia="en-US"/>
        </w:rPr>
        <w:t xml:space="preserve"> «Текстовая часть проекта межевания</w:t>
      </w:r>
      <w:r w:rsidRPr="00815AC5">
        <w:rPr>
          <w:rFonts w:eastAsia="Arial"/>
          <w:b/>
          <w:sz w:val="28"/>
          <w:szCs w:val="28"/>
        </w:rPr>
        <w:t xml:space="preserve"> </w:t>
      </w:r>
      <w:r w:rsidR="001214A4" w:rsidRPr="00815AC5">
        <w:rPr>
          <w:rFonts w:eastAsiaTheme="minorHAnsi"/>
          <w:sz w:val="28"/>
          <w:szCs w:val="28"/>
          <w:lang w:eastAsia="en-US"/>
        </w:rPr>
        <w:t>территории</w:t>
      </w:r>
      <w:r w:rsidR="001214A4" w:rsidRPr="00815AC5">
        <w:rPr>
          <w:sz w:val="28"/>
        </w:rPr>
        <w:t xml:space="preserve"> </w:t>
      </w:r>
      <w:r w:rsidR="001248ED" w:rsidRPr="00815AC5">
        <w:rPr>
          <w:rFonts w:eastAsia="Arial"/>
          <w:sz w:val="28"/>
          <w:szCs w:val="28"/>
        </w:rPr>
        <w:t xml:space="preserve">для размещения объекта регионального </w:t>
      </w:r>
      <w:r w:rsidR="00AD6DBE" w:rsidRPr="00815AC5">
        <w:rPr>
          <w:rFonts w:eastAsia="Arial"/>
          <w:sz w:val="28"/>
          <w:szCs w:val="28"/>
        </w:rPr>
        <w:t>значения «</w:t>
      </w:r>
      <w:r w:rsidR="001248ED" w:rsidRPr="00815AC5">
        <w:rPr>
          <w:rFonts w:eastAsia="Arial"/>
          <w:sz w:val="28"/>
          <w:szCs w:val="28"/>
        </w:rPr>
        <w:t>Тренировочный комплекс «</w:t>
      </w:r>
      <w:proofErr w:type="spellStart"/>
      <w:r w:rsidR="001248ED" w:rsidRPr="00815AC5">
        <w:rPr>
          <w:rFonts w:eastAsia="Arial"/>
          <w:sz w:val="28"/>
          <w:szCs w:val="28"/>
        </w:rPr>
        <w:t>Платинум</w:t>
      </w:r>
      <w:proofErr w:type="spellEnd"/>
      <w:r w:rsidR="001248ED" w:rsidRPr="00815AC5">
        <w:rPr>
          <w:rFonts w:eastAsia="Arial"/>
          <w:sz w:val="28"/>
          <w:szCs w:val="28"/>
        </w:rPr>
        <w:t>»</w:t>
      </w:r>
      <w:r w:rsidR="00FE705A" w:rsidRPr="00815AC5">
        <w:rPr>
          <w:rFonts w:eastAsia="Arial"/>
          <w:sz w:val="28"/>
          <w:szCs w:val="28"/>
        </w:rPr>
        <w:t xml:space="preserve"> </w:t>
      </w:r>
      <w:r w:rsidR="00770899">
        <w:rPr>
          <w:rFonts w:eastAsia="Arial"/>
          <w:sz w:val="28"/>
          <w:szCs w:val="28"/>
        </w:rPr>
        <w:br/>
      </w:r>
      <w:r w:rsidR="00FE705A" w:rsidRPr="00815AC5">
        <w:rPr>
          <w:rFonts w:eastAsia="Arial"/>
          <w:sz w:val="28"/>
          <w:szCs w:val="28"/>
        </w:rPr>
        <w:t>в Свердловском районе г. Красноярска</w:t>
      </w:r>
    </w:p>
    <w:p w:rsidR="001248ED" w:rsidRPr="00815AC5" w:rsidRDefault="001248ED" w:rsidP="00770899">
      <w:pPr>
        <w:ind w:firstLine="708"/>
        <w:contextualSpacing/>
        <w:jc w:val="center"/>
        <w:rPr>
          <w:rFonts w:eastAsia="Arial"/>
          <w:sz w:val="28"/>
          <w:szCs w:val="28"/>
        </w:rPr>
      </w:pPr>
    </w:p>
    <w:p w:rsidR="00094F85" w:rsidRPr="00815AC5" w:rsidRDefault="00094F85" w:rsidP="00770899">
      <w:pPr>
        <w:widowControl w:val="0"/>
        <w:contextualSpacing/>
        <w:jc w:val="center"/>
        <w:rPr>
          <w:rFonts w:eastAsia="Arial"/>
          <w:sz w:val="28"/>
          <w:szCs w:val="28"/>
        </w:rPr>
      </w:pPr>
      <w:r w:rsidRPr="00815AC5">
        <w:rPr>
          <w:rFonts w:eastAsia="Arial"/>
          <w:sz w:val="28"/>
          <w:szCs w:val="28"/>
        </w:rPr>
        <w:t>1.</w:t>
      </w:r>
      <w:r w:rsidR="00725699" w:rsidRPr="00815AC5">
        <w:rPr>
          <w:rFonts w:eastAsia="Arial"/>
          <w:sz w:val="28"/>
          <w:szCs w:val="28"/>
        </w:rPr>
        <w:t xml:space="preserve">1. </w:t>
      </w:r>
      <w:r w:rsidRPr="00815AC5">
        <w:rPr>
          <w:rFonts w:eastAsia="Arial"/>
          <w:sz w:val="28"/>
          <w:szCs w:val="28"/>
        </w:rPr>
        <w:t>Общая часть</w:t>
      </w:r>
    </w:p>
    <w:p w:rsidR="00094F85" w:rsidRPr="00815AC5" w:rsidRDefault="00094F85" w:rsidP="00770899">
      <w:pPr>
        <w:widowControl w:val="0"/>
        <w:contextualSpacing/>
        <w:jc w:val="center"/>
        <w:rPr>
          <w:rFonts w:eastAsia="Arial"/>
          <w:b/>
          <w:sz w:val="28"/>
          <w:szCs w:val="28"/>
        </w:rPr>
      </w:pPr>
    </w:p>
    <w:p w:rsidR="00A81A3D" w:rsidRPr="00815AC5" w:rsidRDefault="00A81A3D" w:rsidP="00770899">
      <w:pPr>
        <w:ind w:firstLine="709"/>
        <w:contextualSpacing/>
        <w:jc w:val="both"/>
        <w:rPr>
          <w:rFonts w:eastAsia="Calibri"/>
          <w:spacing w:val="1"/>
          <w:sz w:val="28"/>
          <w:szCs w:val="28"/>
        </w:rPr>
      </w:pPr>
      <w:r w:rsidRPr="00815AC5">
        <w:rPr>
          <w:rFonts w:eastAsia="Calibri"/>
          <w:spacing w:val="1"/>
          <w:sz w:val="28"/>
          <w:szCs w:val="28"/>
        </w:rPr>
        <w:t xml:space="preserve">Проект межевания территории </w:t>
      </w:r>
      <w:r w:rsidR="00FE705A" w:rsidRPr="00815AC5">
        <w:rPr>
          <w:rFonts w:eastAsia="Calibri"/>
          <w:spacing w:val="1"/>
          <w:sz w:val="28"/>
          <w:szCs w:val="28"/>
        </w:rPr>
        <w:t>объекта регионального значения «Тренировочный комплекс «</w:t>
      </w:r>
      <w:proofErr w:type="spellStart"/>
      <w:r w:rsidR="00FE705A" w:rsidRPr="00815AC5">
        <w:rPr>
          <w:rFonts w:eastAsia="Calibri"/>
          <w:spacing w:val="1"/>
          <w:sz w:val="28"/>
          <w:szCs w:val="28"/>
        </w:rPr>
        <w:t>Платинум</w:t>
      </w:r>
      <w:proofErr w:type="spellEnd"/>
      <w:r w:rsidR="00FE705A" w:rsidRPr="00815AC5">
        <w:rPr>
          <w:rFonts w:eastAsia="Calibri"/>
          <w:spacing w:val="1"/>
          <w:sz w:val="28"/>
          <w:szCs w:val="28"/>
        </w:rPr>
        <w:t xml:space="preserve">» </w:t>
      </w:r>
      <w:r w:rsidR="00FE705A" w:rsidRPr="00815AC5">
        <w:rPr>
          <w:rFonts w:eastAsia="Arial"/>
          <w:sz w:val="28"/>
          <w:szCs w:val="28"/>
        </w:rPr>
        <w:t xml:space="preserve">в Свердловском районе г. Красноярска </w:t>
      </w:r>
      <w:r w:rsidR="006E640F" w:rsidRPr="00815AC5">
        <w:rPr>
          <w:rFonts w:eastAsia="Calibri"/>
          <w:spacing w:val="1"/>
          <w:sz w:val="28"/>
          <w:szCs w:val="28"/>
        </w:rPr>
        <w:t>разработан</w:t>
      </w:r>
      <w:r w:rsidRPr="00815AC5">
        <w:rPr>
          <w:rFonts w:eastAsia="Calibri"/>
          <w:spacing w:val="1"/>
          <w:sz w:val="28"/>
          <w:szCs w:val="28"/>
        </w:rPr>
        <w:t xml:space="preserve"> в с</w:t>
      </w:r>
      <w:bookmarkStart w:id="0" w:name="_GoBack"/>
      <w:bookmarkEnd w:id="0"/>
      <w:r w:rsidRPr="00815AC5">
        <w:rPr>
          <w:rFonts w:eastAsia="Calibri"/>
          <w:spacing w:val="1"/>
          <w:sz w:val="28"/>
          <w:szCs w:val="28"/>
        </w:rPr>
        <w:t>оставе документации по планировке территории</w:t>
      </w:r>
      <w:r w:rsidR="003734ED" w:rsidRPr="00815AC5">
        <w:rPr>
          <w:rFonts w:eastAsia="Calibri"/>
          <w:spacing w:val="1"/>
          <w:sz w:val="28"/>
          <w:szCs w:val="28"/>
        </w:rPr>
        <w:t>.</w:t>
      </w:r>
    </w:p>
    <w:p w:rsidR="006E640F" w:rsidRPr="00815AC5" w:rsidRDefault="006E640F" w:rsidP="004D4440">
      <w:pPr>
        <w:ind w:firstLine="709"/>
        <w:contextualSpacing/>
        <w:jc w:val="both"/>
        <w:rPr>
          <w:sz w:val="28"/>
          <w:szCs w:val="28"/>
        </w:rPr>
      </w:pPr>
      <w:r w:rsidRPr="00815AC5">
        <w:rPr>
          <w:sz w:val="28"/>
          <w:szCs w:val="28"/>
        </w:rPr>
        <w:t>Проект</w:t>
      </w:r>
      <w:r w:rsidRPr="00815AC5">
        <w:rPr>
          <w:rFonts w:eastAsiaTheme="minorHAnsi"/>
          <w:sz w:val="28"/>
          <w:szCs w:val="28"/>
          <w:lang w:eastAsia="en-US"/>
        </w:rPr>
        <w:t xml:space="preserve"> </w:t>
      </w:r>
      <w:r w:rsidRPr="00815AC5">
        <w:rPr>
          <w:sz w:val="28"/>
          <w:szCs w:val="28"/>
        </w:rPr>
        <w:t>межевания</w:t>
      </w:r>
      <w:r w:rsidRPr="00815AC5">
        <w:rPr>
          <w:rFonts w:eastAsiaTheme="minorHAnsi"/>
          <w:sz w:val="28"/>
          <w:szCs w:val="28"/>
          <w:lang w:eastAsia="en-US"/>
        </w:rPr>
        <w:t xml:space="preserve"> территории разработан в соответствии</w:t>
      </w:r>
      <w:r w:rsidRPr="00815AC5">
        <w:rPr>
          <w:sz w:val="28"/>
          <w:szCs w:val="28"/>
        </w:rPr>
        <w:t xml:space="preserve"> со статьей 43 Градостроительного кодекса Российской Федерации.</w:t>
      </w:r>
    </w:p>
    <w:p w:rsidR="00A81A3D" w:rsidRPr="00815AC5" w:rsidRDefault="00FE705A" w:rsidP="004D4440">
      <w:pPr>
        <w:ind w:firstLine="709"/>
        <w:contextualSpacing/>
        <w:jc w:val="both"/>
        <w:rPr>
          <w:rFonts w:eastAsia="Arial"/>
          <w:sz w:val="28"/>
          <w:szCs w:val="28"/>
        </w:rPr>
      </w:pPr>
      <w:r w:rsidRPr="00815AC5">
        <w:rPr>
          <w:sz w:val="28"/>
          <w:szCs w:val="28"/>
        </w:rPr>
        <w:t>Фрагмент ч</w:t>
      </w:r>
      <w:r w:rsidR="00A93A74" w:rsidRPr="00815AC5">
        <w:rPr>
          <w:sz w:val="28"/>
          <w:szCs w:val="28"/>
        </w:rPr>
        <w:t>ертеж</w:t>
      </w:r>
      <w:r w:rsidRPr="00815AC5">
        <w:rPr>
          <w:sz w:val="28"/>
          <w:szCs w:val="28"/>
        </w:rPr>
        <w:t>а</w:t>
      </w:r>
      <w:r w:rsidR="00A93A74" w:rsidRPr="00815AC5">
        <w:rPr>
          <w:sz w:val="28"/>
          <w:szCs w:val="28"/>
        </w:rPr>
        <w:t xml:space="preserve"> межевания территории </w:t>
      </w:r>
      <w:r w:rsidR="00E91A6D" w:rsidRPr="00815AC5">
        <w:rPr>
          <w:sz w:val="28"/>
        </w:rPr>
        <w:t xml:space="preserve">для размещения </w:t>
      </w:r>
      <w:r w:rsidR="00A81A3D" w:rsidRPr="00815AC5">
        <w:rPr>
          <w:rFonts w:eastAsia="Arial"/>
          <w:sz w:val="28"/>
          <w:szCs w:val="28"/>
        </w:rPr>
        <w:t xml:space="preserve">объекта регионального значения </w:t>
      </w:r>
      <w:r w:rsidR="003A23B8" w:rsidRPr="00815AC5">
        <w:rPr>
          <w:rFonts w:eastAsia="Arial"/>
          <w:sz w:val="28"/>
          <w:szCs w:val="28"/>
        </w:rPr>
        <w:t>«Тренировочный комплекс «</w:t>
      </w:r>
      <w:proofErr w:type="spellStart"/>
      <w:r w:rsidR="003A23B8" w:rsidRPr="00815AC5">
        <w:rPr>
          <w:rFonts w:eastAsia="Arial"/>
          <w:sz w:val="28"/>
          <w:szCs w:val="28"/>
        </w:rPr>
        <w:t>Платинум</w:t>
      </w:r>
      <w:proofErr w:type="spellEnd"/>
      <w:r w:rsidR="003A23B8" w:rsidRPr="00815AC5">
        <w:rPr>
          <w:rFonts w:eastAsia="Arial"/>
          <w:sz w:val="28"/>
          <w:szCs w:val="28"/>
        </w:rPr>
        <w:t>»</w:t>
      </w:r>
      <w:r w:rsidRPr="00815AC5">
        <w:rPr>
          <w:rFonts w:eastAsia="Arial"/>
          <w:sz w:val="28"/>
          <w:szCs w:val="28"/>
        </w:rPr>
        <w:t xml:space="preserve"> </w:t>
      </w:r>
      <w:r w:rsidR="004D4440" w:rsidRPr="00815AC5">
        <w:rPr>
          <w:rFonts w:eastAsia="Arial"/>
          <w:sz w:val="28"/>
          <w:szCs w:val="28"/>
        </w:rPr>
        <w:br/>
      </w:r>
      <w:r w:rsidRPr="00815AC5">
        <w:rPr>
          <w:rFonts w:eastAsia="Arial"/>
          <w:sz w:val="28"/>
          <w:szCs w:val="28"/>
        </w:rPr>
        <w:t>в Свердловском районе г. Красноярска</w:t>
      </w:r>
      <w:r w:rsidR="00F965FC" w:rsidRPr="00815AC5">
        <w:rPr>
          <w:sz w:val="28"/>
          <w:szCs w:val="28"/>
        </w:rPr>
        <w:t xml:space="preserve"> приводится в приложении к р</w:t>
      </w:r>
      <w:r w:rsidR="00F965FC" w:rsidRPr="00815AC5">
        <w:rPr>
          <w:rFonts w:eastAsiaTheme="minorHAnsi"/>
          <w:sz w:val="28"/>
          <w:szCs w:val="28"/>
          <w:lang w:eastAsia="en-US"/>
        </w:rPr>
        <w:t>азделу 1 «Текстовая часть проекта межевания</w:t>
      </w:r>
      <w:r w:rsidR="00F965FC" w:rsidRPr="00815AC5">
        <w:rPr>
          <w:rFonts w:eastAsia="Arial"/>
          <w:b/>
          <w:sz w:val="28"/>
          <w:szCs w:val="28"/>
        </w:rPr>
        <w:t xml:space="preserve"> </w:t>
      </w:r>
      <w:r w:rsidR="00F965FC" w:rsidRPr="00815AC5">
        <w:rPr>
          <w:rFonts w:eastAsia="Arial"/>
          <w:sz w:val="28"/>
          <w:szCs w:val="28"/>
        </w:rPr>
        <w:t xml:space="preserve">для размещения объекта регионального значения </w:t>
      </w:r>
      <w:r w:rsidR="003A23B8" w:rsidRPr="00815AC5">
        <w:rPr>
          <w:rFonts w:eastAsia="Arial"/>
          <w:sz w:val="28"/>
          <w:szCs w:val="28"/>
        </w:rPr>
        <w:t>«Тренировочный комплекс «</w:t>
      </w:r>
      <w:proofErr w:type="spellStart"/>
      <w:r w:rsidR="003A23B8" w:rsidRPr="00815AC5">
        <w:rPr>
          <w:rFonts w:eastAsia="Arial"/>
          <w:sz w:val="28"/>
          <w:szCs w:val="28"/>
        </w:rPr>
        <w:t>Платинум</w:t>
      </w:r>
      <w:proofErr w:type="spellEnd"/>
      <w:r w:rsidR="003A23B8" w:rsidRPr="00815AC5">
        <w:rPr>
          <w:rFonts w:eastAsia="Arial"/>
          <w:sz w:val="28"/>
          <w:szCs w:val="28"/>
        </w:rPr>
        <w:t>»</w:t>
      </w:r>
      <w:r w:rsidRPr="00815AC5">
        <w:rPr>
          <w:rFonts w:eastAsia="Arial"/>
          <w:sz w:val="28"/>
          <w:szCs w:val="28"/>
        </w:rPr>
        <w:t xml:space="preserve"> в Свердловском районе </w:t>
      </w:r>
      <w:r w:rsidRPr="00815AC5">
        <w:rPr>
          <w:rFonts w:eastAsia="Arial"/>
          <w:sz w:val="28"/>
          <w:szCs w:val="28"/>
        </w:rPr>
        <w:br/>
        <w:t>г. Красноярска</w:t>
      </w:r>
      <w:r w:rsidR="00F965FC" w:rsidRPr="00815AC5">
        <w:rPr>
          <w:rFonts w:eastAsia="Arial"/>
          <w:sz w:val="28"/>
          <w:szCs w:val="28"/>
        </w:rPr>
        <w:t>.</w:t>
      </w:r>
    </w:p>
    <w:p w:rsidR="00094F85" w:rsidRPr="00815AC5" w:rsidRDefault="00094F85" w:rsidP="00B53412">
      <w:pPr>
        <w:spacing w:line="276" w:lineRule="auto"/>
        <w:ind w:firstLine="709"/>
        <w:jc w:val="both"/>
        <w:rPr>
          <w:rFonts w:eastAsia="Arial"/>
          <w:sz w:val="28"/>
          <w:szCs w:val="28"/>
        </w:rPr>
      </w:pPr>
    </w:p>
    <w:p w:rsidR="00B53412" w:rsidRPr="00815AC5" w:rsidRDefault="009F4AFF" w:rsidP="00B53412">
      <w:pPr>
        <w:widowControl w:val="0"/>
        <w:tabs>
          <w:tab w:val="left" w:pos="-142"/>
        </w:tabs>
        <w:spacing w:line="276" w:lineRule="auto"/>
        <w:jc w:val="center"/>
        <w:rPr>
          <w:rFonts w:eastAsia="Arial"/>
          <w:color w:val="FF0000"/>
          <w:sz w:val="28"/>
          <w:szCs w:val="28"/>
        </w:rPr>
        <w:sectPr w:rsidR="00B53412" w:rsidRPr="00815AC5" w:rsidSect="001A6549">
          <w:headerReference w:type="default" r:id="rId8"/>
          <w:pgSz w:w="11906" w:h="16838"/>
          <w:pgMar w:top="992" w:right="851" w:bottom="1134" w:left="1418" w:header="709" w:footer="709" w:gutter="0"/>
          <w:cols w:space="708"/>
          <w:titlePg/>
          <w:docGrid w:linePitch="360"/>
        </w:sectPr>
      </w:pPr>
      <w:r w:rsidRPr="00815AC5">
        <w:rPr>
          <w:rFonts w:eastAsia="Arial"/>
          <w:color w:val="FF0000"/>
          <w:sz w:val="28"/>
          <w:szCs w:val="28"/>
        </w:rPr>
        <w:tab/>
      </w:r>
    </w:p>
    <w:p w:rsidR="00F965FC" w:rsidRPr="00815AC5" w:rsidRDefault="00412239" w:rsidP="00B53412">
      <w:pPr>
        <w:widowControl w:val="0"/>
        <w:tabs>
          <w:tab w:val="left" w:pos="-142"/>
        </w:tabs>
        <w:spacing w:line="276" w:lineRule="auto"/>
        <w:jc w:val="center"/>
        <w:rPr>
          <w:rFonts w:eastAsia="Arial"/>
          <w:sz w:val="28"/>
          <w:szCs w:val="28"/>
        </w:rPr>
      </w:pPr>
      <w:r w:rsidRPr="00815AC5">
        <w:rPr>
          <w:rFonts w:eastAsia="Arial"/>
          <w:sz w:val="28"/>
          <w:szCs w:val="28"/>
        </w:rPr>
        <w:lastRenderedPageBreak/>
        <w:t>1.</w:t>
      </w:r>
      <w:r w:rsidR="00094F85" w:rsidRPr="00815AC5">
        <w:rPr>
          <w:rFonts w:eastAsia="Arial"/>
          <w:sz w:val="28"/>
          <w:szCs w:val="28"/>
        </w:rPr>
        <w:t xml:space="preserve">2. </w:t>
      </w:r>
      <w:r w:rsidR="00F965FC" w:rsidRPr="00815AC5">
        <w:rPr>
          <w:rFonts w:eastAsia="Arial"/>
          <w:sz w:val="28"/>
          <w:szCs w:val="28"/>
        </w:rPr>
        <w:t>Перечень и сведения о площади образуемых земельных участков,</w:t>
      </w:r>
      <w:r w:rsidR="0060410F" w:rsidRPr="00815AC5">
        <w:rPr>
          <w:rFonts w:eastAsia="Arial"/>
          <w:sz w:val="28"/>
          <w:szCs w:val="28"/>
        </w:rPr>
        <w:t xml:space="preserve"> </w:t>
      </w:r>
      <w:r w:rsidR="00F965FC" w:rsidRPr="00815AC5">
        <w:rPr>
          <w:rFonts w:eastAsia="Arial"/>
          <w:sz w:val="28"/>
          <w:szCs w:val="28"/>
        </w:rPr>
        <w:t xml:space="preserve">виды разрешенного использования образуемых земельных участков в соответствии с проектом </w:t>
      </w:r>
      <w:r w:rsidR="0060410F" w:rsidRPr="00815AC5">
        <w:rPr>
          <w:rFonts w:eastAsia="Arial"/>
          <w:sz w:val="28"/>
          <w:szCs w:val="28"/>
        </w:rPr>
        <w:t>планировки</w:t>
      </w:r>
      <w:r w:rsidR="00F965FC" w:rsidRPr="00815AC5">
        <w:rPr>
          <w:rFonts w:eastAsia="Arial"/>
          <w:sz w:val="28"/>
          <w:szCs w:val="28"/>
        </w:rPr>
        <w:t xml:space="preserve"> территории</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559"/>
        <w:gridCol w:w="1418"/>
        <w:gridCol w:w="4365"/>
        <w:gridCol w:w="4536"/>
        <w:gridCol w:w="1560"/>
      </w:tblGrid>
      <w:tr w:rsidR="00066CD9" w:rsidRPr="001F2F54" w:rsidTr="001F2F54">
        <w:trPr>
          <w:trHeight w:val="1382"/>
          <w:tblHeader/>
        </w:trPr>
        <w:tc>
          <w:tcPr>
            <w:tcW w:w="1745" w:type="dxa"/>
            <w:shd w:val="clear" w:color="auto" w:fill="auto"/>
            <w:hideMark/>
          </w:tcPr>
          <w:p w:rsidR="00066CD9" w:rsidRPr="001F2F54" w:rsidRDefault="00066CD9" w:rsidP="004D4440">
            <w:pPr>
              <w:spacing w:line="276" w:lineRule="auto"/>
              <w:jc w:val="center"/>
              <w:rPr>
                <w:sz w:val="24"/>
                <w:szCs w:val="24"/>
              </w:rPr>
            </w:pPr>
            <w:r w:rsidRPr="001F2F54">
              <w:rPr>
                <w:sz w:val="24"/>
                <w:szCs w:val="24"/>
              </w:rPr>
              <w:t xml:space="preserve">Условный номер границы зоны планируемого размещения ОКС </w:t>
            </w:r>
          </w:p>
        </w:tc>
        <w:tc>
          <w:tcPr>
            <w:tcW w:w="1559" w:type="dxa"/>
            <w:shd w:val="clear" w:color="auto" w:fill="auto"/>
            <w:hideMark/>
          </w:tcPr>
          <w:p w:rsidR="00066CD9" w:rsidRPr="001F2F54" w:rsidRDefault="00066CD9" w:rsidP="004D4440">
            <w:pPr>
              <w:spacing w:line="276" w:lineRule="auto"/>
              <w:jc w:val="center"/>
              <w:rPr>
                <w:sz w:val="24"/>
                <w:szCs w:val="24"/>
              </w:rPr>
            </w:pPr>
            <w:r w:rsidRPr="001F2F54">
              <w:rPr>
                <w:sz w:val="24"/>
                <w:szCs w:val="24"/>
              </w:rPr>
              <w:t xml:space="preserve">Тип земельного участка </w:t>
            </w:r>
          </w:p>
        </w:tc>
        <w:tc>
          <w:tcPr>
            <w:tcW w:w="1418" w:type="dxa"/>
            <w:shd w:val="clear" w:color="auto" w:fill="auto"/>
            <w:hideMark/>
          </w:tcPr>
          <w:p w:rsidR="00066CD9" w:rsidRPr="001F2F54" w:rsidRDefault="00066CD9" w:rsidP="004D4440">
            <w:pPr>
              <w:spacing w:line="276" w:lineRule="auto"/>
              <w:jc w:val="center"/>
              <w:rPr>
                <w:sz w:val="24"/>
                <w:szCs w:val="24"/>
              </w:rPr>
            </w:pPr>
            <w:r w:rsidRPr="001F2F54">
              <w:rPr>
                <w:sz w:val="24"/>
                <w:szCs w:val="24"/>
              </w:rPr>
              <w:t xml:space="preserve">Площадь земельного участка, </w:t>
            </w:r>
            <w:proofErr w:type="gramStart"/>
            <w:r w:rsidRPr="001F2F54">
              <w:rPr>
                <w:sz w:val="24"/>
                <w:szCs w:val="24"/>
              </w:rPr>
              <w:t>м</w:t>
            </w:r>
            <w:proofErr w:type="gramEnd"/>
            <w:r w:rsidRPr="001F2F54">
              <w:rPr>
                <w:sz w:val="24"/>
                <w:szCs w:val="24"/>
              </w:rPr>
              <w:t>²</w:t>
            </w:r>
          </w:p>
        </w:tc>
        <w:tc>
          <w:tcPr>
            <w:tcW w:w="4365" w:type="dxa"/>
            <w:shd w:val="clear" w:color="auto" w:fill="auto"/>
            <w:hideMark/>
          </w:tcPr>
          <w:p w:rsidR="00066CD9" w:rsidRPr="001F2F54" w:rsidRDefault="00066CD9" w:rsidP="004D4440">
            <w:pPr>
              <w:spacing w:line="276" w:lineRule="auto"/>
              <w:jc w:val="center"/>
              <w:rPr>
                <w:sz w:val="24"/>
                <w:szCs w:val="24"/>
              </w:rPr>
            </w:pPr>
            <w:r w:rsidRPr="001F2F54">
              <w:rPr>
                <w:sz w:val="24"/>
                <w:szCs w:val="24"/>
              </w:rPr>
              <w:t>Вид разрешенного использования</w:t>
            </w:r>
          </w:p>
        </w:tc>
        <w:tc>
          <w:tcPr>
            <w:tcW w:w="4536" w:type="dxa"/>
            <w:shd w:val="clear" w:color="auto" w:fill="auto"/>
            <w:hideMark/>
          </w:tcPr>
          <w:p w:rsidR="00066CD9" w:rsidRPr="001F2F54" w:rsidRDefault="00066CD9" w:rsidP="004D4440">
            <w:pPr>
              <w:spacing w:line="276" w:lineRule="auto"/>
              <w:jc w:val="center"/>
              <w:rPr>
                <w:sz w:val="24"/>
                <w:szCs w:val="24"/>
              </w:rPr>
            </w:pPr>
            <w:r w:rsidRPr="001F2F54">
              <w:rPr>
                <w:sz w:val="24"/>
                <w:szCs w:val="24"/>
              </w:rPr>
              <w:t>Способы образования*</w:t>
            </w:r>
          </w:p>
        </w:tc>
        <w:tc>
          <w:tcPr>
            <w:tcW w:w="1560" w:type="dxa"/>
          </w:tcPr>
          <w:p w:rsidR="00066CD9" w:rsidRPr="001F2F54" w:rsidRDefault="00066CD9" w:rsidP="004D4440">
            <w:pPr>
              <w:spacing w:line="276" w:lineRule="auto"/>
              <w:jc w:val="center"/>
              <w:rPr>
                <w:sz w:val="24"/>
                <w:szCs w:val="24"/>
              </w:rPr>
            </w:pPr>
            <w:r w:rsidRPr="001F2F54">
              <w:rPr>
                <w:sz w:val="24"/>
                <w:szCs w:val="24"/>
              </w:rPr>
              <w:t>Участки под территории общего пользования (да, нет)</w:t>
            </w:r>
          </w:p>
        </w:tc>
      </w:tr>
      <w:tr w:rsidR="00066CD9" w:rsidRPr="001F2F54" w:rsidTr="001F2F54">
        <w:trPr>
          <w:trHeight w:val="1546"/>
        </w:trPr>
        <w:tc>
          <w:tcPr>
            <w:tcW w:w="1745" w:type="dxa"/>
            <w:shd w:val="clear" w:color="auto" w:fill="auto"/>
          </w:tcPr>
          <w:p w:rsidR="00066CD9" w:rsidRPr="001F2F54" w:rsidRDefault="00066CD9" w:rsidP="00B53412">
            <w:pPr>
              <w:spacing w:line="276" w:lineRule="auto"/>
              <w:rPr>
                <w:sz w:val="24"/>
                <w:szCs w:val="24"/>
              </w:rPr>
            </w:pPr>
            <w:r w:rsidRPr="001F2F54">
              <w:rPr>
                <w:sz w:val="24"/>
                <w:szCs w:val="24"/>
              </w:rPr>
              <w:t>1</w:t>
            </w:r>
          </w:p>
        </w:tc>
        <w:tc>
          <w:tcPr>
            <w:tcW w:w="1559" w:type="dxa"/>
            <w:shd w:val="clear" w:color="auto" w:fill="auto"/>
            <w:hideMark/>
          </w:tcPr>
          <w:p w:rsidR="00066CD9" w:rsidRPr="001F2F54" w:rsidRDefault="00066CD9" w:rsidP="00B53412">
            <w:pPr>
              <w:spacing w:line="276" w:lineRule="auto"/>
              <w:rPr>
                <w:sz w:val="24"/>
                <w:szCs w:val="24"/>
              </w:rPr>
            </w:pPr>
            <w:r w:rsidRPr="001F2F54">
              <w:rPr>
                <w:sz w:val="24"/>
                <w:szCs w:val="24"/>
              </w:rPr>
              <w:t>Образуемый</w:t>
            </w:r>
          </w:p>
        </w:tc>
        <w:tc>
          <w:tcPr>
            <w:tcW w:w="1418" w:type="dxa"/>
            <w:shd w:val="clear" w:color="auto" w:fill="auto"/>
          </w:tcPr>
          <w:p w:rsidR="00066CD9" w:rsidRPr="001F2F54" w:rsidRDefault="00066CD9" w:rsidP="006E3575">
            <w:pPr>
              <w:spacing w:line="276" w:lineRule="auto"/>
              <w:rPr>
                <w:sz w:val="24"/>
                <w:szCs w:val="24"/>
              </w:rPr>
            </w:pPr>
            <w:r w:rsidRPr="001F2F54">
              <w:rPr>
                <w:sz w:val="24"/>
                <w:szCs w:val="24"/>
              </w:rPr>
              <w:t>75913</w:t>
            </w:r>
          </w:p>
        </w:tc>
        <w:tc>
          <w:tcPr>
            <w:tcW w:w="4365" w:type="dxa"/>
            <w:shd w:val="clear" w:color="auto" w:fill="auto"/>
          </w:tcPr>
          <w:p w:rsidR="00066CD9" w:rsidRPr="001F2F54" w:rsidRDefault="00066CD9" w:rsidP="00B53412">
            <w:pPr>
              <w:spacing w:line="276" w:lineRule="auto"/>
              <w:rPr>
                <w:sz w:val="24"/>
                <w:szCs w:val="24"/>
              </w:rPr>
            </w:pPr>
            <w:r w:rsidRPr="001F2F54">
              <w:rPr>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4536" w:type="dxa"/>
            <w:shd w:val="clear" w:color="auto" w:fill="auto"/>
            <w:hideMark/>
          </w:tcPr>
          <w:p w:rsidR="00066CD9" w:rsidRPr="001F2F54" w:rsidRDefault="00066CD9" w:rsidP="00B53412">
            <w:pPr>
              <w:spacing w:line="276" w:lineRule="auto"/>
              <w:rPr>
                <w:sz w:val="24"/>
                <w:szCs w:val="24"/>
              </w:rPr>
            </w:pPr>
            <w:r w:rsidRPr="001F2F54">
              <w:rPr>
                <w:sz w:val="24"/>
                <w:szCs w:val="24"/>
              </w:rPr>
              <w:t xml:space="preserve">раздел, объединение, перераспределение, выдел, а также </w:t>
            </w:r>
            <w:r w:rsidRPr="001F2F54">
              <w:rPr>
                <w:sz w:val="24"/>
                <w:szCs w:val="24"/>
              </w:rPr>
              <w:br/>
              <w:t>из земель, находящихся в государственной или муниципальной собственности</w:t>
            </w:r>
          </w:p>
        </w:tc>
        <w:tc>
          <w:tcPr>
            <w:tcW w:w="1560" w:type="dxa"/>
          </w:tcPr>
          <w:p w:rsidR="00066CD9" w:rsidRPr="001F2F54" w:rsidRDefault="00066CD9" w:rsidP="00B53412">
            <w:pPr>
              <w:spacing w:line="276" w:lineRule="auto"/>
              <w:rPr>
                <w:sz w:val="24"/>
                <w:szCs w:val="24"/>
              </w:rPr>
            </w:pPr>
            <w:r w:rsidRPr="001F2F54">
              <w:rPr>
                <w:sz w:val="24"/>
                <w:szCs w:val="24"/>
              </w:rPr>
              <w:t>Нет</w:t>
            </w:r>
          </w:p>
        </w:tc>
      </w:tr>
      <w:tr w:rsidR="00066CD9" w:rsidRPr="001F2F54" w:rsidTr="001F2F54">
        <w:trPr>
          <w:trHeight w:val="1240"/>
        </w:trPr>
        <w:tc>
          <w:tcPr>
            <w:tcW w:w="1745" w:type="dxa"/>
            <w:shd w:val="clear" w:color="auto" w:fill="auto"/>
          </w:tcPr>
          <w:p w:rsidR="00066CD9" w:rsidRPr="001F2F54" w:rsidRDefault="00066CD9" w:rsidP="00B53412">
            <w:pPr>
              <w:spacing w:line="276" w:lineRule="auto"/>
              <w:rPr>
                <w:sz w:val="24"/>
                <w:szCs w:val="24"/>
              </w:rPr>
            </w:pPr>
            <w:r w:rsidRPr="001F2F54">
              <w:rPr>
                <w:sz w:val="24"/>
                <w:szCs w:val="24"/>
              </w:rPr>
              <w:t>2</w:t>
            </w:r>
          </w:p>
        </w:tc>
        <w:tc>
          <w:tcPr>
            <w:tcW w:w="1559" w:type="dxa"/>
            <w:shd w:val="clear" w:color="auto" w:fill="auto"/>
            <w:hideMark/>
          </w:tcPr>
          <w:p w:rsidR="00066CD9" w:rsidRPr="001F2F54" w:rsidRDefault="00066CD9" w:rsidP="00B53412">
            <w:pPr>
              <w:spacing w:line="276" w:lineRule="auto"/>
              <w:rPr>
                <w:sz w:val="24"/>
                <w:szCs w:val="24"/>
              </w:rPr>
            </w:pPr>
            <w:r w:rsidRPr="001F2F54">
              <w:rPr>
                <w:sz w:val="24"/>
                <w:szCs w:val="24"/>
              </w:rPr>
              <w:t>Образуемый</w:t>
            </w:r>
          </w:p>
        </w:tc>
        <w:tc>
          <w:tcPr>
            <w:tcW w:w="1418" w:type="dxa"/>
            <w:shd w:val="clear" w:color="auto" w:fill="auto"/>
          </w:tcPr>
          <w:p w:rsidR="00066CD9" w:rsidRPr="001F2F54" w:rsidRDefault="00066CD9" w:rsidP="00B53412">
            <w:pPr>
              <w:spacing w:line="276" w:lineRule="auto"/>
              <w:rPr>
                <w:sz w:val="24"/>
                <w:szCs w:val="24"/>
              </w:rPr>
            </w:pPr>
            <w:r w:rsidRPr="001F2F54">
              <w:rPr>
                <w:sz w:val="24"/>
                <w:szCs w:val="24"/>
              </w:rPr>
              <w:t>6161</w:t>
            </w:r>
          </w:p>
        </w:tc>
        <w:tc>
          <w:tcPr>
            <w:tcW w:w="4365" w:type="dxa"/>
            <w:shd w:val="clear" w:color="auto" w:fill="auto"/>
          </w:tcPr>
          <w:p w:rsidR="00066CD9" w:rsidRPr="001F2F54" w:rsidRDefault="00066CD9" w:rsidP="00B53412">
            <w:pPr>
              <w:spacing w:line="276" w:lineRule="auto"/>
              <w:rPr>
                <w:sz w:val="24"/>
                <w:szCs w:val="24"/>
              </w:rPr>
            </w:pPr>
            <w:r w:rsidRPr="001F2F54">
              <w:rPr>
                <w:sz w:val="24"/>
                <w:szCs w:val="24"/>
              </w:rPr>
              <w:t>Отдых (рекреация) (код - 5.0), в части создания скверов и ухода за ними.</w:t>
            </w:r>
          </w:p>
        </w:tc>
        <w:tc>
          <w:tcPr>
            <w:tcW w:w="4536" w:type="dxa"/>
            <w:shd w:val="clear" w:color="auto" w:fill="auto"/>
            <w:hideMark/>
          </w:tcPr>
          <w:p w:rsidR="00066CD9" w:rsidRPr="001F2F54" w:rsidRDefault="00066CD9" w:rsidP="00B53412">
            <w:pPr>
              <w:spacing w:line="276" w:lineRule="auto"/>
              <w:rPr>
                <w:sz w:val="24"/>
                <w:szCs w:val="24"/>
              </w:rPr>
            </w:pPr>
            <w:r w:rsidRPr="001F2F54">
              <w:rPr>
                <w:sz w:val="24"/>
                <w:szCs w:val="24"/>
              </w:rPr>
              <w:t xml:space="preserve">раздел, объединение, перераспределение, выдел, а также </w:t>
            </w:r>
            <w:r w:rsidRPr="001F2F54">
              <w:rPr>
                <w:sz w:val="24"/>
                <w:szCs w:val="24"/>
              </w:rPr>
              <w:br/>
              <w:t>из земель, находящихся в государственной или муниципальной собственности</w:t>
            </w:r>
          </w:p>
        </w:tc>
        <w:tc>
          <w:tcPr>
            <w:tcW w:w="1560" w:type="dxa"/>
          </w:tcPr>
          <w:p w:rsidR="00066CD9" w:rsidRPr="001F2F54" w:rsidRDefault="00066CD9" w:rsidP="00B53412">
            <w:pPr>
              <w:spacing w:line="276" w:lineRule="auto"/>
              <w:rPr>
                <w:sz w:val="24"/>
                <w:szCs w:val="24"/>
              </w:rPr>
            </w:pPr>
            <w:r w:rsidRPr="001F2F54">
              <w:rPr>
                <w:sz w:val="24"/>
                <w:szCs w:val="24"/>
              </w:rPr>
              <w:t>Нет</w:t>
            </w:r>
          </w:p>
        </w:tc>
      </w:tr>
      <w:tr w:rsidR="00066CD9" w:rsidRPr="001F2F54" w:rsidTr="001F2F54">
        <w:trPr>
          <w:trHeight w:val="1285"/>
        </w:trPr>
        <w:tc>
          <w:tcPr>
            <w:tcW w:w="1745" w:type="dxa"/>
            <w:shd w:val="clear" w:color="auto" w:fill="auto"/>
          </w:tcPr>
          <w:p w:rsidR="00066CD9" w:rsidRPr="001F2F54" w:rsidRDefault="00066CD9" w:rsidP="00B53412">
            <w:pPr>
              <w:spacing w:line="276" w:lineRule="auto"/>
              <w:rPr>
                <w:sz w:val="24"/>
                <w:szCs w:val="24"/>
              </w:rPr>
            </w:pPr>
            <w:r w:rsidRPr="001F2F54">
              <w:rPr>
                <w:sz w:val="24"/>
                <w:szCs w:val="24"/>
              </w:rPr>
              <w:t>3</w:t>
            </w:r>
          </w:p>
        </w:tc>
        <w:tc>
          <w:tcPr>
            <w:tcW w:w="1559" w:type="dxa"/>
            <w:shd w:val="clear" w:color="auto" w:fill="auto"/>
            <w:hideMark/>
          </w:tcPr>
          <w:p w:rsidR="00066CD9" w:rsidRPr="001F2F54" w:rsidRDefault="00066CD9" w:rsidP="00B53412">
            <w:pPr>
              <w:spacing w:line="276" w:lineRule="auto"/>
              <w:rPr>
                <w:sz w:val="24"/>
                <w:szCs w:val="24"/>
              </w:rPr>
            </w:pPr>
            <w:r w:rsidRPr="001F2F54">
              <w:rPr>
                <w:sz w:val="24"/>
                <w:szCs w:val="24"/>
              </w:rPr>
              <w:t>Образуемый</w:t>
            </w:r>
          </w:p>
        </w:tc>
        <w:tc>
          <w:tcPr>
            <w:tcW w:w="1418" w:type="dxa"/>
            <w:shd w:val="clear" w:color="auto" w:fill="auto"/>
          </w:tcPr>
          <w:p w:rsidR="00066CD9" w:rsidRPr="001F2F54" w:rsidRDefault="00066CD9" w:rsidP="00B53412">
            <w:pPr>
              <w:spacing w:line="276" w:lineRule="auto"/>
              <w:rPr>
                <w:sz w:val="24"/>
                <w:szCs w:val="24"/>
              </w:rPr>
            </w:pPr>
            <w:r w:rsidRPr="001F2F54">
              <w:rPr>
                <w:sz w:val="24"/>
                <w:szCs w:val="24"/>
              </w:rPr>
              <w:t>3888</w:t>
            </w:r>
          </w:p>
        </w:tc>
        <w:tc>
          <w:tcPr>
            <w:tcW w:w="4365" w:type="dxa"/>
            <w:shd w:val="clear" w:color="auto" w:fill="auto"/>
          </w:tcPr>
          <w:p w:rsidR="00066CD9" w:rsidRPr="001F2F54" w:rsidRDefault="00066CD9" w:rsidP="00B53412">
            <w:pPr>
              <w:spacing w:line="276" w:lineRule="auto"/>
              <w:rPr>
                <w:sz w:val="24"/>
                <w:szCs w:val="24"/>
              </w:rPr>
            </w:pPr>
            <w:r w:rsidRPr="001F2F54">
              <w:rPr>
                <w:sz w:val="24"/>
                <w:szCs w:val="24"/>
              </w:rPr>
              <w:t>Земельные участки (территории) общего пользования (код 12.0)</w:t>
            </w:r>
          </w:p>
        </w:tc>
        <w:tc>
          <w:tcPr>
            <w:tcW w:w="4536" w:type="dxa"/>
            <w:shd w:val="clear" w:color="auto" w:fill="auto"/>
            <w:hideMark/>
          </w:tcPr>
          <w:p w:rsidR="00066CD9" w:rsidRPr="001F2F54" w:rsidRDefault="00066CD9" w:rsidP="00B53412">
            <w:pPr>
              <w:spacing w:line="276" w:lineRule="auto"/>
              <w:rPr>
                <w:sz w:val="24"/>
                <w:szCs w:val="24"/>
              </w:rPr>
            </w:pPr>
            <w:r w:rsidRPr="001F2F54">
              <w:rPr>
                <w:sz w:val="24"/>
                <w:szCs w:val="24"/>
              </w:rPr>
              <w:t xml:space="preserve">раздел, объединение, перераспределение, выдел, а также </w:t>
            </w:r>
            <w:r w:rsidRPr="001F2F54">
              <w:rPr>
                <w:sz w:val="24"/>
                <w:szCs w:val="24"/>
              </w:rPr>
              <w:br/>
              <w:t>из земель, находящихся в государственной или муниципальной собственности</w:t>
            </w:r>
          </w:p>
        </w:tc>
        <w:tc>
          <w:tcPr>
            <w:tcW w:w="1560" w:type="dxa"/>
          </w:tcPr>
          <w:p w:rsidR="00066CD9" w:rsidRPr="001F2F54" w:rsidRDefault="00066CD9" w:rsidP="00B53412">
            <w:pPr>
              <w:spacing w:line="276" w:lineRule="auto"/>
              <w:rPr>
                <w:sz w:val="24"/>
                <w:szCs w:val="24"/>
              </w:rPr>
            </w:pPr>
            <w:r w:rsidRPr="001F2F54">
              <w:rPr>
                <w:sz w:val="24"/>
                <w:szCs w:val="24"/>
              </w:rPr>
              <w:t>Нет</w:t>
            </w:r>
          </w:p>
        </w:tc>
      </w:tr>
      <w:tr w:rsidR="00066CD9" w:rsidRPr="001F2F54" w:rsidTr="001F2F54">
        <w:trPr>
          <w:trHeight w:val="1106"/>
        </w:trPr>
        <w:tc>
          <w:tcPr>
            <w:tcW w:w="1745" w:type="dxa"/>
            <w:shd w:val="clear" w:color="auto" w:fill="auto"/>
          </w:tcPr>
          <w:p w:rsidR="00066CD9" w:rsidRPr="001F2F54" w:rsidRDefault="00066CD9" w:rsidP="00B53412">
            <w:pPr>
              <w:spacing w:line="276" w:lineRule="auto"/>
              <w:rPr>
                <w:sz w:val="24"/>
                <w:szCs w:val="24"/>
              </w:rPr>
            </w:pPr>
            <w:r w:rsidRPr="001F2F54">
              <w:rPr>
                <w:sz w:val="24"/>
                <w:szCs w:val="24"/>
              </w:rPr>
              <w:t>4</w:t>
            </w:r>
          </w:p>
        </w:tc>
        <w:tc>
          <w:tcPr>
            <w:tcW w:w="1559" w:type="dxa"/>
            <w:shd w:val="clear" w:color="auto" w:fill="auto"/>
            <w:hideMark/>
          </w:tcPr>
          <w:p w:rsidR="00066CD9" w:rsidRPr="001F2F54" w:rsidRDefault="00066CD9" w:rsidP="00B53412">
            <w:pPr>
              <w:spacing w:line="276" w:lineRule="auto"/>
              <w:rPr>
                <w:sz w:val="24"/>
                <w:szCs w:val="24"/>
              </w:rPr>
            </w:pPr>
            <w:r w:rsidRPr="001F2F54">
              <w:rPr>
                <w:sz w:val="24"/>
                <w:szCs w:val="24"/>
              </w:rPr>
              <w:t>Образуемый</w:t>
            </w:r>
          </w:p>
          <w:p w:rsidR="00066CD9" w:rsidRPr="001F2F54" w:rsidRDefault="00066CD9" w:rsidP="00B53412">
            <w:pPr>
              <w:spacing w:line="276" w:lineRule="auto"/>
              <w:rPr>
                <w:sz w:val="24"/>
                <w:szCs w:val="24"/>
              </w:rPr>
            </w:pPr>
          </w:p>
        </w:tc>
        <w:tc>
          <w:tcPr>
            <w:tcW w:w="1418" w:type="dxa"/>
            <w:shd w:val="clear" w:color="auto" w:fill="auto"/>
          </w:tcPr>
          <w:p w:rsidR="00066CD9" w:rsidRPr="001F2F54" w:rsidRDefault="00066CD9" w:rsidP="006E3575">
            <w:pPr>
              <w:spacing w:line="276" w:lineRule="auto"/>
              <w:rPr>
                <w:sz w:val="24"/>
                <w:szCs w:val="24"/>
              </w:rPr>
            </w:pPr>
            <w:r w:rsidRPr="001F2F54">
              <w:rPr>
                <w:sz w:val="24"/>
                <w:szCs w:val="24"/>
              </w:rPr>
              <w:t>15066</w:t>
            </w:r>
          </w:p>
        </w:tc>
        <w:tc>
          <w:tcPr>
            <w:tcW w:w="4365" w:type="dxa"/>
            <w:shd w:val="clear" w:color="auto" w:fill="auto"/>
          </w:tcPr>
          <w:p w:rsidR="00066CD9" w:rsidRPr="001F2F54" w:rsidRDefault="00066CD9" w:rsidP="00B53412">
            <w:pPr>
              <w:spacing w:line="276" w:lineRule="auto"/>
              <w:rPr>
                <w:sz w:val="24"/>
                <w:szCs w:val="24"/>
              </w:rPr>
            </w:pPr>
            <w:r w:rsidRPr="001F2F54">
              <w:rPr>
                <w:sz w:val="24"/>
                <w:szCs w:val="24"/>
              </w:rPr>
              <w:t>Земельные участки (территории) общего пользования (код 12.0)</w:t>
            </w:r>
          </w:p>
        </w:tc>
        <w:tc>
          <w:tcPr>
            <w:tcW w:w="4536" w:type="dxa"/>
            <w:shd w:val="clear" w:color="auto" w:fill="auto"/>
            <w:hideMark/>
          </w:tcPr>
          <w:p w:rsidR="00066CD9" w:rsidRPr="001F2F54" w:rsidRDefault="00066CD9" w:rsidP="00B53412">
            <w:pPr>
              <w:spacing w:line="276" w:lineRule="auto"/>
              <w:rPr>
                <w:sz w:val="24"/>
                <w:szCs w:val="24"/>
              </w:rPr>
            </w:pPr>
            <w:r w:rsidRPr="001F2F54">
              <w:rPr>
                <w:sz w:val="24"/>
                <w:szCs w:val="24"/>
              </w:rPr>
              <w:t xml:space="preserve">раздел, объединение, перераспределение, выдел, а также </w:t>
            </w:r>
            <w:r w:rsidRPr="001F2F54">
              <w:rPr>
                <w:sz w:val="24"/>
                <w:szCs w:val="24"/>
              </w:rPr>
              <w:br/>
              <w:t>из земель, находящихся в государственной или муниципальной собственности</w:t>
            </w:r>
          </w:p>
        </w:tc>
        <w:tc>
          <w:tcPr>
            <w:tcW w:w="1560" w:type="dxa"/>
          </w:tcPr>
          <w:p w:rsidR="00066CD9" w:rsidRPr="001F2F54" w:rsidRDefault="00066CD9" w:rsidP="00B53412">
            <w:pPr>
              <w:spacing w:line="276" w:lineRule="auto"/>
              <w:rPr>
                <w:sz w:val="24"/>
                <w:szCs w:val="24"/>
              </w:rPr>
            </w:pPr>
            <w:r w:rsidRPr="001F2F54">
              <w:rPr>
                <w:sz w:val="24"/>
                <w:szCs w:val="24"/>
              </w:rPr>
              <w:t xml:space="preserve">Да </w:t>
            </w:r>
          </w:p>
        </w:tc>
      </w:tr>
    </w:tbl>
    <w:p w:rsidR="004D4440" w:rsidRPr="00815AC5" w:rsidRDefault="004D4440" w:rsidP="004D4440">
      <w:pPr>
        <w:spacing w:line="276" w:lineRule="auto"/>
        <w:rPr>
          <w:sz w:val="24"/>
          <w:szCs w:val="24"/>
        </w:rPr>
      </w:pPr>
      <w:r w:rsidRPr="00815AC5">
        <w:rPr>
          <w:sz w:val="24"/>
          <w:szCs w:val="24"/>
        </w:rPr>
        <w:lastRenderedPageBreak/>
        <w:t xml:space="preserve">Примечание: *при формировании земельных участков могут быть применены возможные способы </w:t>
      </w:r>
      <w:r w:rsidR="00AD6DBE" w:rsidRPr="00815AC5">
        <w:rPr>
          <w:sz w:val="24"/>
          <w:szCs w:val="24"/>
        </w:rPr>
        <w:t>образования (</w:t>
      </w:r>
      <w:r w:rsidRPr="00815AC5">
        <w:rPr>
          <w:sz w:val="24"/>
          <w:szCs w:val="24"/>
        </w:rPr>
        <w:t xml:space="preserve">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в соответствии ст. 11.2 Земельного кодекса Российской Федерации. </w:t>
      </w:r>
    </w:p>
    <w:p w:rsidR="004D4440" w:rsidRPr="00815AC5" w:rsidRDefault="004D4440" w:rsidP="004D4440">
      <w:pPr>
        <w:spacing w:line="276" w:lineRule="auto"/>
        <w:rPr>
          <w:sz w:val="24"/>
          <w:szCs w:val="24"/>
        </w:rPr>
      </w:pPr>
      <w:r w:rsidRPr="00815AC5">
        <w:rPr>
          <w:sz w:val="24"/>
          <w:szCs w:val="24"/>
        </w:rPr>
        <w:t xml:space="preserve">** Изъятие земельных участков не предполагается </w:t>
      </w:r>
    </w:p>
    <w:p w:rsidR="004D4440" w:rsidRDefault="004D4440" w:rsidP="004D4440">
      <w:pPr>
        <w:spacing w:line="276" w:lineRule="auto"/>
      </w:pPr>
    </w:p>
    <w:p w:rsidR="001F2F54" w:rsidRPr="00815AC5" w:rsidRDefault="001F2F54" w:rsidP="001F2F54">
      <w:pPr>
        <w:spacing w:line="276" w:lineRule="auto"/>
        <w:jc w:val="center"/>
        <w:rPr>
          <w:sz w:val="28"/>
          <w:szCs w:val="28"/>
        </w:rPr>
      </w:pPr>
      <w:r w:rsidRPr="00815AC5">
        <w:rPr>
          <w:rFonts w:eastAsia="Arial"/>
          <w:sz w:val="28"/>
          <w:szCs w:val="28"/>
        </w:rPr>
        <w:t xml:space="preserve">1.2.1. </w:t>
      </w:r>
      <w:r w:rsidRPr="00815AC5">
        <w:rPr>
          <w:sz w:val="28"/>
          <w:szCs w:val="28"/>
        </w:rPr>
        <w:t>Этапы формирования участков</w:t>
      </w:r>
    </w:p>
    <w:p w:rsidR="001F2F54" w:rsidRPr="00815AC5" w:rsidRDefault="001F2F54" w:rsidP="001F2F54">
      <w:pPr>
        <w:ind w:firstLine="708"/>
        <w:rPr>
          <w:b/>
          <w:sz w:val="24"/>
          <w:szCs w:val="24"/>
        </w:rPr>
      </w:pPr>
      <w:r w:rsidRPr="00815AC5">
        <w:rPr>
          <w:b/>
          <w:sz w:val="24"/>
          <w:szCs w:val="24"/>
        </w:rPr>
        <w:t>1 этап</w:t>
      </w:r>
    </w:p>
    <w:tbl>
      <w:tblPr>
        <w:tblW w:w="15163" w:type="dxa"/>
        <w:tblInd w:w="113" w:type="dxa"/>
        <w:tblLayout w:type="fixed"/>
        <w:tblLook w:val="04A0"/>
      </w:tblPr>
      <w:tblGrid>
        <w:gridCol w:w="1271"/>
        <w:gridCol w:w="2126"/>
        <w:gridCol w:w="2154"/>
        <w:gridCol w:w="1418"/>
        <w:gridCol w:w="1843"/>
        <w:gridCol w:w="4650"/>
        <w:gridCol w:w="1701"/>
      </w:tblGrid>
      <w:tr w:rsidR="001F2F54" w:rsidRPr="001F2F54" w:rsidTr="001F2F54">
        <w:trPr>
          <w:trHeight w:val="1410"/>
          <w:tblHead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Условный номер образуемого участка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 xml:space="preserve">Кадастровый номер земельного участка/условный номер земельного участка (образован </w:t>
            </w:r>
            <w:proofErr w:type="gramStart"/>
            <w:r w:rsidRPr="001F2F54">
              <w:rPr>
                <w:bCs/>
                <w:color w:val="000000"/>
                <w:sz w:val="24"/>
                <w:szCs w:val="24"/>
              </w:rPr>
              <w:t>из</w:t>
            </w:r>
            <w:proofErr w:type="gramEnd"/>
            <w:r w:rsidRPr="001F2F54">
              <w:rPr>
                <w:bCs/>
                <w:color w:val="000000"/>
                <w:sz w:val="24"/>
                <w:szCs w:val="24"/>
              </w:rPr>
              <w:t>)</w:t>
            </w:r>
          </w:p>
        </w:tc>
        <w:tc>
          <w:tcPr>
            <w:tcW w:w="2154"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Площадь образуемого/изменяемого земельного участка, части земельного участка, кв.м.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Площадь исходного земельного участка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Категория земель</w:t>
            </w:r>
          </w:p>
        </w:tc>
        <w:tc>
          <w:tcPr>
            <w:tcW w:w="4650"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Вид разрешенного использования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Способ образования земельного участка</w:t>
            </w:r>
          </w:p>
        </w:tc>
      </w:tr>
      <w:tr w:rsidR="001F2F54" w:rsidRPr="001F2F54" w:rsidTr="001F2F54">
        <w:trPr>
          <w:trHeight w:val="90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126"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24:50:0700138:784</w:t>
            </w:r>
          </w:p>
        </w:tc>
        <w:tc>
          <w:tcPr>
            <w:tcW w:w="2154"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14237</w:t>
            </w:r>
          </w:p>
        </w:tc>
        <w:tc>
          <w:tcPr>
            <w:tcW w:w="184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90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126"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24:50:0700138:786</w:t>
            </w:r>
          </w:p>
        </w:tc>
        <w:tc>
          <w:tcPr>
            <w:tcW w:w="2154"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27148</w:t>
            </w:r>
          </w:p>
        </w:tc>
        <w:tc>
          <w:tcPr>
            <w:tcW w:w="184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90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0.3</w:t>
            </w:r>
          </w:p>
        </w:tc>
        <w:tc>
          <w:tcPr>
            <w:tcW w:w="2126"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24:50:0700138:789</w:t>
            </w:r>
          </w:p>
        </w:tc>
        <w:tc>
          <w:tcPr>
            <w:tcW w:w="2154"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3267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4921</w:t>
            </w:r>
          </w:p>
        </w:tc>
        <w:tc>
          <w:tcPr>
            <w:tcW w:w="184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90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0.4</w:t>
            </w:r>
          </w:p>
        </w:tc>
        <w:tc>
          <w:tcPr>
            <w:tcW w:w="2126"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24:50:0700138:845</w:t>
            </w:r>
          </w:p>
        </w:tc>
        <w:tc>
          <w:tcPr>
            <w:tcW w:w="2154"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3858</w:t>
            </w:r>
          </w:p>
        </w:tc>
        <w:tc>
          <w:tcPr>
            <w:tcW w:w="184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А 0.1</w:t>
            </w:r>
          </w:p>
        </w:tc>
        <w:tc>
          <w:tcPr>
            <w:tcW w:w="2126"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24:50:0700138:784</w:t>
            </w:r>
          </w:p>
        </w:tc>
        <w:tc>
          <w:tcPr>
            <w:tcW w:w="2154"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716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14237</w:t>
            </w:r>
          </w:p>
        </w:tc>
        <w:tc>
          <w:tcPr>
            <w:tcW w:w="184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- 12.0)</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А 0.2</w:t>
            </w:r>
          </w:p>
        </w:tc>
        <w:tc>
          <w:tcPr>
            <w:tcW w:w="2126"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24:50:0700138:789</w:t>
            </w:r>
          </w:p>
        </w:tc>
        <w:tc>
          <w:tcPr>
            <w:tcW w:w="2154"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784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4921</w:t>
            </w:r>
          </w:p>
        </w:tc>
        <w:tc>
          <w:tcPr>
            <w:tcW w:w="184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- 12.0)</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А 0.3</w:t>
            </w:r>
          </w:p>
        </w:tc>
        <w:tc>
          <w:tcPr>
            <w:tcW w:w="2126"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24:50:0700138:786</w:t>
            </w:r>
          </w:p>
        </w:tc>
        <w:tc>
          <w:tcPr>
            <w:tcW w:w="2154"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27148</w:t>
            </w:r>
          </w:p>
        </w:tc>
        <w:tc>
          <w:tcPr>
            <w:tcW w:w="1843"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- 12.0)</w:t>
            </w:r>
          </w:p>
        </w:tc>
        <w:tc>
          <w:tcPr>
            <w:tcW w:w="1701"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r w:rsidR="001F2F54" w:rsidRPr="001F2F54" w:rsidTr="001F2F54">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А 0.4</w:t>
            </w:r>
          </w:p>
        </w:tc>
        <w:tc>
          <w:tcPr>
            <w:tcW w:w="2126"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24:50:0700138:786</w:t>
            </w:r>
          </w:p>
        </w:tc>
        <w:tc>
          <w:tcPr>
            <w:tcW w:w="2154"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8</w:t>
            </w:r>
          </w:p>
        </w:tc>
        <w:tc>
          <w:tcPr>
            <w:tcW w:w="1418"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27148</w:t>
            </w:r>
          </w:p>
        </w:tc>
        <w:tc>
          <w:tcPr>
            <w:tcW w:w="1843"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50"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- 12.0)</w:t>
            </w:r>
          </w:p>
        </w:tc>
        <w:tc>
          <w:tcPr>
            <w:tcW w:w="1701" w:type="dxa"/>
            <w:tcBorders>
              <w:top w:val="single" w:sz="4" w:space="0" w:color="auto"/>
              <w:left w:val="nil"/>
              <w:bottom w:val="single" w:sz="4" w:space="0" w:color="auto"/>
              <w:right w:val="single" w:sz="4" w:space="0" w:color="auto"/>
            </w:tcBorders>
            <w:shd w:val="clear" w:color="auto" w:fill="auto"/>
            <w:vAlign w:val="center"/>
          </w:tcPr>
          <w:p w:rsidR="001F2F54" w:rsidRPr="001F2F54" w:rsidRDefault="001F2F54" w:rsidP="003A6379">
            <w:pPr>
              <w:jc w:val="center"/>
              <w:rPr>
                <w:color w:val="000000"/>
                <w:sz w:val="24"/>
                <w:szCs w:val="24"/>
              </w:rPr>
            </w:pPr>
            <w:r w:rsidRPr="001F2F54">
              <w:rPr>
                <w:color w:val="000000"/>
                <w:sz w:val="24"/>
                <w:szCs w:val="24"/>
              </w:rPr>
              <w:t>Перераспределение</w:t>
            </w:r>
          </w:p>
        </w:tc>
      </w:tr>
    </w:tbl>
    <w:p w:rsidR="001F2F54" w:rsidRPr="00815AC5" w:rsidRDefault="001F2F54" w:rsidP="001F2F54">
      <w:pPr>
        <w:rPr>
          <w:b/>
          <w:sz w:val="24"/>
          <w:szCs w:val="24"/>
        </w:rPr>
      </w:pPr>
    </w:p>
    <w:p w:rsidR="001F2F54" w:rsidRPr="00815AC5" w:rsidRDefault="001F2F54" w:rsidP="001F2F54">
      <w:pPr>
        <w:pageBreakBefore/>
        <w:ind w:firstLine="709"/>
        <w:rPr>
          <w:b/>
          <w:sz w:val="24"/>
          <w:szCs w:val="24"/>
        </w:rPr>
      </w:pPr>
      <w:r w:rsidRPr="00815AC5">
        <w:rPr>
          <w:b/>
          <w:sz w:val="24"/>
          <w:szCs w:val="24"/>
        </w:rPr>
        <w:lastRenderedPageBreak/>
        <w:t>2 этап</w:t>
      </w:r>
    </w:p>
    <w:tbl>
      <w:tblPr>
        <w:tblW w:w="15090" w:type="dxa"/>
        <w:tblInd w:w="113" w:type="dxa"/>
        <w:tblLayout w:type="fixed"/>
        <w:tblLook w:val="04A0"/>
      </w:tblPr>
      <w:tblGrid>
        <w:gridCol w:w="1497"/>
        <w:gridCol w:w="2097"/>
        <w:gridCol w:w="2213"/>
        <w:gridCol w:w="1418"/>
        <w:gridCol w:w="1701"/>
        <w:gridCol w:w="4677"/>
        <w:gridCol w:w="1487"/>
      </w:tblGrid>
      <w:tr w:rsidR="001F2F54" w:rsidRPr="001F2F54" w:rsidTr="001F2F54">
        <w:trPr>
          <w:trHeight w:val="1290"/>
          <w:tblHeader/>
        </w:trPr>
        <w:tc>
          <w:tcPr>
            <w:tcW w:w="1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Условный номер образуемого участка</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 xml:space="preserve">Кадастровый номер земельного участка/условный номер земельного участка (образован </w:t>
            </w:r>
            <w:proofErr w:type="gramStart"/>
            <w:r w:rsidRPr="001F2F54">
              <w:rPr>
                <w:bCs/>
                <w:color w:val="000000"/>
                <w:sz w:val="24"/>
                <w:szCs w:val="24"/>
              </w:rPr>
              <w:t>из</w:t>
            </w:r>
            <w:proofErr w:type="gramEnd"/>
            <w:r w:rsidRPr="001F2F54">
              <w:rPr>
                <w:bCs/>
                <w:color w:val="000000"/>
                <w:sz w:val="24"/>
                <w:szCs w:val="24"/>
              </w:rPr>
              <w:t>)</w:t>
            </w:r>
          </w:p>
        </w:tc>
        <w:tc>
          <w:tcPr>
            <w:tcW w:w="2213"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Площадь образуемого/изменяемого земельного участка, части земельного участка, кв.м.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Площадь исходного земельного участка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Категория земель</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Вид разрешенного использования</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bCs/>
                <w:color w:val="000000"/>
                <w:sz w:val="24"/>
                <w:szCs w:val="24"/>
              </w:rPr>
            </w:pPr>
            <w:r w:rsidRPr="001F2F54">
              <w:rPr>
                <w:bCs/>
                <w:color w:val="000000"/>
                <w:sz w:val="24"/>
                <w:szCs w:val="24"/>
              </w:rPr>
              <w:t>Способ образования земельного участка</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24:50:0700138:129</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12261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14087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24:50:0700138:143</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24:50:0700138:175</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619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1496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24:50:0700138:182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2316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14647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1.5</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24:50:0700138:21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4116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24:50:0700138:37</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5708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1.7</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24:50:0700138:474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13755</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24:50:0700138:551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322</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24:50:0700138:557</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1.10</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507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1.12</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1510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2045</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 xml:space="preserve">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w:t>
            </w:r>
            <w:r w:rsidRPr="001F2F54">
              <w:rPr>
                <w:color w:val="000000"/>
                <w:sz w:val="24"/>
                <w:szCs w:val="24"/>
              </w:rPr>
              <w:lastRenderedPageBreak/>
              <w:t>спортом (код 5.1.3)</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1.14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0.3</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2535</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3267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1.15</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24:50:0700138:791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10260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17023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115</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1.17</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167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24:50:0700138:181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1666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1785</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1.19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9704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73</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 xml:space="preserve">1.30 </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24544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1.31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24:50:0700138:170</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1554</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2.2</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24:50:0700138:462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562</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24:50:0700138:462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1240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154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2.5</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24:50:0700138:791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1923</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17023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655</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668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406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24:50:0700138:461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521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3309</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отдых (рекреация) (код - 5.0), в части создания скверов и ухода за ними</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24:50:0700138:143</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3.2</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86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3.5</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24:50:0700138:791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3141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17023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67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24:50:0700138:181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1785</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 xml:space="preserve">4.2 </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24:50:0700138:129</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14087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24:50:0700138:170</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232</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1554</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24:50:0700138:175</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1496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4.5</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24:50:0700138:182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1765</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14647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24:50:0700138:21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3947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4116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4.7</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24:50:0700138:37</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5708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24:50:0700138:461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222</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3309</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24:50:0700138:462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4.10</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24:50:0700138:462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147</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24:50:0700138:474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13755</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4.12</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24:50:0700138:551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322</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 xml:space="preserve">4.13 </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24:50:0700138:557</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4.14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4.15</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238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84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14398</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 xml:space="preserve">4.17  </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1988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0.3</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731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3267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4.19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24:50:0700138:791</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1699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17023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4.20</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1049</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4.22</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lastRenderedPageBreak/>
              <w:t>4.23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4.24</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110</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4.26</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24:50:0700138:116</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1416</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15366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4.28</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24:50:0700138:129</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61</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14087</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4.29</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24:50:0700138:557</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13</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3253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4.30</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48</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4.31</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0.2</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12</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27136</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noWrap/>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r w:rsidR="001F2F54" w:rsidRPr="001F2F54" w:rsidTr="001F2F54">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4.33</w:t>
            </w:r>
          </w:p>
        </w:tc>
        <w:tc>
          <w:tcPr>
            <w:tcW w:w="209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0.4</w:t>
            </w:r>
          </w:p>
        </w:tc>
        <w:tc>
          <w:tcPr>
            <w:tcW w:w="2213"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53</w:t>
            </w:r>
          </w:p>
        </w:tc>
        <w:tc>
          <w:tcPr>
            <w:tcW w:w="1418"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3853</w:t>
            </w:r>
          </w:p>
        </w:tc>
        <w:tc>
          <w:tcPr>
            <w:tcW w:w="1701"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Земли населенных пунктов</w:t>
            </w:r>
          </w:p>
        </w:tc>
        <w:tc>
          <w:tcPr>
            <w:tcW w:w="467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rPr>
                <w:color w:val="000000"/>
                <w:sz w:val="24"/>
                <w:szCs w:val="24"/>
              </w:rPr>
            </w:pPr>
            <w:r w:rsidRPr="001F2F54">
              <w:rPr>
                <w:color w:val="000000"/>
                <w:sz w:val="24"/>
                <w:szCs w:val="24"/>
              </w:rPr>
              <w:t>Земельные участки (территории) общего пользования (код 12.0)</w:t>
            </w:r>
          </w:p>
        </w:tc>
        <w:tc>
          <w:tcPr>
            <w:tcW w:w="1487" w:type="dxa"/>
            <w:tcBorders>
              <w:top w:val="nil"/>
              <w:left w:val="nil"/>
              <w:bottom w:val="single" w:sz="4" w:space="0" w:color="auto"/>
              <w:right w:val="single" w:sz="4" w:space="0" w:color="auto"/>
            </w:tcBorders>
            <w:shd w:val="clear" w:color="auto" w:fill="auto"/>
            <w:vAlign w:val="center"/>
            <w:hideMark/>
          </w:tcPr>
          <w:p w:rsidR="001F2F54" w:rsidRPr="001F2F54" w:rsidRDefault="001F2F54" w:rsidP="003A6379">
            <w:pPr>
              <w:jc w:val="center"/>
              <w:rPr>
                <w:color w:val="000000"/>
                <w:sz w:val="24"/>
                <w:szCs w:val="24"/>
              </w:rPr>
            </w:pPr>
            <w:r w:rsidRPr="001F2F54">
              <w:rPr>
                <w:color w:val="000000"/>
                <w:sz w:val="24"/>
                <w:szCs w:val="24"/>
              </w:rPr>
              <w:t>Раздел</w:t>
            </w:r>
          </w:p>
        </w:tc>
      </w:tr>
    </w:tbl>
    <w:p w:rsidR="001F2F54" w:rsidRDefault="001F2F54" w:rsidP="001F2F54">
      <w:pPr>
        <w:rPr>
          <w:b/>
          <w:sz w:val="24"/>
          <w:szCs w:val="24"/>
        </w:rPr>
      </w:pPr>
    </w:p>
    <w:p w:rsidR="001F2F54" w:rsidRDefault="001F2F54" w:rsidP="001F2F54">
      <w:pPr>
        <w:rPr>
          <w:b/>
          <w:sz w:val="24"/>
          <w:szCs w:val="24"/>
        </w:rPr>
      </w:pPr>
    </w:p>
    <w:p w:rsidR="001F2F54" w:rsidRPr="00815AC5" w:rsidRDefault="001F2F54" w:rsidP="001F2F54">
      <w:pPr>
        <w:rPr>
          <w:b/>
          <w:sz w:val="24"/>
          <w:szCs w:val="24"/>
        </w:rPr>
      </w:pPr>
    </w:p>
    <w:p w:rsidR="001F2F54" w:rsidRPr="00815AC5" w:rsidRDefault="001F2F54" w:rsidP="001F2F54">
      <w:pPr>
        <w:pageBreakBefore/>
        <w:ind w:firstLine="709"/>
        <w:rPr>
          <w:b/>
          <w:sz w:val="24"/>
          <w:szCs w:val="24"/>
        </w:rPr>
      </w:pPr>
      <w:r w:rsidRPr="00815AC5">
        <w:rPr>
          <w:b/>
          <w:sz w:val="24"/>
          <w:szCs w:val="24"/>
        </w:rPr>
        <w:lastRenderedPageBreak/>
        <w:t>3 этап</w:t>
      </w:r>
    </w:p>
    <w:tbl>
      <w:tblPr>
        <w:tblW w:w="15021" w:type="dxa"/>
        <w:tblInd w:w="113" w:type="dxa"/>
        <w:tblLayout w:type="fixed"/>
        <w:tblLook w:val="04A0"/>
      </w:tblPr>
      <w:tblGrid>
        <w:gridCol w:w="1497"/>
        <w:gridCol w:w="2063"/>
        <w:gridCol w:w="2105"/>
        <w:gridCol w:w="1560"/>
        <w:gridCol w:w="2126"/>
        <w:gridCol w:w="3827"/>
        <w:gridCol w:w="1843"/>
      </w:tblGrid>
      <w:tr w:rsidR="0040209D" w:rsidRPr="0040209D" w:rsidTr="0040209D">
        <w:trPr>
          <w:trHeight w:val="1290"/>
        </w:trPr>
        <w:tc>
          <w:tcPr>
            <w:tcW w:w="1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Условный номер образуемого участка</w:t>
            </w:r>
          </w:p>
        </w:tc>
        <w:tc>
          <w:tcPr>
            <w:tcW w:w="2063" w:type="dxa"/>
            <w:tcBorders>
              <w:top w:val="single" w:sz="4" w:space="0" w:color="auto"/>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 xml:space="preserve">Кадастровый номер земельного участка/условный номер земельного участка (образован </w:t>
            </w:r>
            <w:proofErr w:type="gramStart"/>
            <w:r w:rsidRPr="0040209D">
              <w:rPr>
                <w:bCs/>
                <w:color w:val="000000"/>
                <w:sz w:val="24"/>
                <w:szCs w:val="24"/>
              </w:rPr>
              <w:t>из</w:t>
            </w:r>
            <w:proofErr w:type="gramEnd"/>
            <w:r w:rsidRPr="0040209D">
              <w:rPr>
                <w:bCs/>
                <w:color w:val="000000"/>
                <w:sz w:val="24"/>
                <w:szCs w:val="24"/>
              </w:rPr>
              <w:t>)</w:t>
            </w:r>
          </w:p>
        </w:tc>
        <w:tc>
          <w:tcPr>
            <w:tcW w:w="2105" w:type="dxa"/>
            <w:tcBorders>
              <w:top w:val="single" w:sz="4" w:space="0" w:color="auto"/>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Площадь образуемого/изменяемого земельного участка, части земельного участка, кв.м.</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Площадь исходного земельного участка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Категория земель</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Вид разрешенного использования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Способ образования земельного участка</w:t>
            </w:r>
          </w:p>
        </w:tc>
      </w:tr>
      <w:tr w:rsidR="0040209D" w:rsidRPr="0040209D" w:rsidTr="0040209D">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1.32</w:t>
            </w:r>
          </w:p>
        </w:tc>
        <w:tc>
          <w:tcPr>
            <w:tcW w:w="2063"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1.8</w:t>
            </w:r>
          </w:p>
        </w:tc>
        <w:tc>
          <w:tcPr>
            <w:tcW w:w="2105"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w:t>
            </w:r>
          </w:p>
        </w:tc>
        <w:tc>
          <w:tcPr>
            <w:tcW w:w="1560"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w:t>
            </w:r>
          </w:p>
        </w:tc>
        <w:tc>
          <w:tcPr>
            <w:tcW w:w="2126"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827"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rPr>
                <w:color w:val="000000"/>
                <w:sz w:val="24"/>
                <w:szCs w:val="24"/>
              </w:rPr>
            </w:pPr>
            <w:r w:rsidRPr="0040209D">
              <w:rPr>
                <w:color w:val="000000"/>
                <w:sz w:val="24"/>
                <w:szCs w:val="24"/>
              </w:rPr>
              <w:t>Отдых (рекреация) (код - 5.0), в части создания скверов и ухода за ними</w:t>
            </w:r>
          </w:p>
        </w:tc>
        <w:tc>
          <w:tcPr>
            <w:tcW w:w="1843" w:type="dxa"/>
            <w:tcBorders>
              <w:top w:val="nil"/>
              <w:left w:val="nil"/>
              <w:bottom w:val="single" w:sz="4" w:space="0" w:color="auto"/>
              <w:right w:val="single" w:sz="4" w:space="0" w:color="auto"/>
            </w:tcBorders>
            <w:shd w:val="clear" w:color="auto" w:fill="auto"/>
            <w:noWrap/>
            <w:vAlign w:val="center"/>
            <w:hideMark/>
          </w:tcPr>
          <w:p w:rsidR="001F2F54" w:rsidRPr="0040209D" w:rsidRDefault="001F2F54" w:rsidP="003A6379">
            <w:pPr>
              <w:jc w:val="center"/>
              <w:rPr>
                <w:color w:val="000000"/>
                <w:sz w:val="24"/>
                <w:szCs w:val="24"/>
              </w:rPr>
            </w:pPr>
            <w:r w:rsidRPr="0040209D">
              <w:rPr>
                <w:color w:val="000000"/>
                <w:sz w:val="24"/>
                <w:szCs w:val="24"/>
              </w:rPr>
              <w:t>Перераспределение</w:t>
            </w:r>
          </w:p>
        </w:tc>
      </w:tr>
      <w:tr w:rsidR="0040209D" w:rsidRPr="0040209D" w:rsidTr="0040209D">
        <w:trPr>
          <w:trHeight w:val="9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1.33</w:t>
            </w:r>
          </w:p>
        </w:tc>
        <w:tc>
          <w:tcPr>
            <w:tcW w:w="2063"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1.19</w:t>
            </w:r>
          </w:p>
        </w:tc>
        <w:tc>
          <w:tcPr>
            <w:tcW w:w="2105"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10051</w:t>
            </w:r>
          </w:p>
        </w:tc>
        <w:tc>
          <w:tcPr>
            <w:tcW w:w="1560"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9704</w:t>
            </w:r>
          </w:p>
        </w:tc>
        <w:tc>
          <w:tcPr>
            <w:tcW w:w="2126"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827"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rPr>
                <w:color w:val="000000"/>
                <w:sz w:val="24"/>
                <w:szCs w:val="24"/>
              </w:rPr>
            </w:pPr>
            <w:r w:rsidRPr="0040209D">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843" w:type="dxa"/>
            <w:tcBorders>
              <w:top w:val="nil"/>
              <w:left w:val="nil"/>
              <w:bottom w:val="single" w:sz="4" w:space="0" w:color="auto"/>
              <w:right w:val="single" w:sz="4" w:space="0" w:color="auto"/>
            </w:tcBorders>
            <w:shd w:val="clear" w:color="auto" w:fill="auto"/>
            <w:noWrap/>
            <w:vAlign w:val="center"/>
            <w:hideMark/>
          </w:tcPr>
          <w:p w:rsidR="001F2F54" w:rsidRPr="0040209D" w:rsidRDefault="001F2F54" w:rsidP="003A6379">
            <w:pPr>
              <w:jc w:val="center"/>
              <w:rPr>
                <w:color w:val="000000"/>
                <w:sz w:val="24"/>
                <w:szCs w:val="24"/>
              </w:rPr>
            </w:pPr>
            <w:r w:rsidRPr="0040209D">
              <w:rPr>
                <w:color w:val="000000"/>
                <w:sz w:val="24"/>
                <w:szCs w:val="24"/>
              </w:rPr>
              <w:t>Перераспределение</w:t>
            </w:r>
          </w:p>
        </w:tc>
      </w:tr>
      <w:tr w:rsidR="0040209D" w:rsidRPr="0040209D" w:rsidTr="0040209D">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4.25</w:t>
            </w:r>
          </w:p>
        </w:tc>
        <w:tc>
          <w:tcPr>
            <w:tcW w:w="2063"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4.5</w:t>
            </w:r>
          </w:p>
        </w:tc>
        <w:tc>
          <w:tcPr>
            <w:tcW w:w="2105"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2362</w:t>
            </w:r>
          </w:p>
        </w:tc>
        <w:tc>
          <w:tcPr>
            <w:tcW w:w="1560"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1765</w:t>
            </w:r>
          </w:p>
        </w:tc>
        <w:tc>
          <w:tcPr>
            <w:tcW w:w="2126"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827"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rPr>
                <w:color w:val="000000"/>
                <w:sz w:val="24"/>
                <w:szCs w:val="24"/>
              </w:rPr>
            </w:pPr>
            <w:r w:rsidRPr="0040209D">
              <w:rPr>
                <w:color w:val="000000"/>
                <w:sz w:val="24"/>
                <w:szCs w:val="24"/>
              </w:rPr>
              <w:t>Земельные участки (территории) общего пользования (код 12.0)</w:t>
            </w:r>
          </w:p>
        </w:tc>
        <w:tc>
          <w:tcPr>
            <w:tcW w:w="1843" w:type="dxa"/>
            <w:tcBorders>
              <w:top w:val="nil"/>
              <w:left w:val="nil"/>
              <w:bottom w:val="single" w:sz="4" w:space="0" w:color="auto"/>
              <w:right w:val="single" w:sz="4" w:space="0" w:color="auto"/>
            </w:tcBorders>
            <w:shd w:val="clear" w:color="auto" w:fill="auto"/>
            <w:noWrap/>
            <w:vAlign w:val="center"/>
            <w:hideMark/>
          </w:tcPr>
          <w:p w:rsidR="001F2F54" w:rsidRPr="0040209D" w:rsidRDefault="001F2F54" w:rsidP="003A6379">
            <w:pPr>
              <w:jc w:val="center"/>
              <w:rPr>
                <w:color w:val="000000"/>
                <w:sz w:val="24"/>
                <w:szCs w:val="24"/>
              </w:rPr>
            </w:pPr>
            <w:r w:rsidRPr="0040209D">
              <w:rPr>
                <w:color w:val="000000"/>
                <w:sz w:val="24"/>
                <w:szCs w:val="24"/>
              </w:rPr>
              <w:t>Перераспределение</w:t>
            </w:r>
          </w:p>
        </w:tc>
      </w:tr>
      <w:tr w:rsidR="0040209D" w:rsidRPr="0040209D" w:rsidTr="0040209D">
        <w:trPr>
          <w:trHeight w:val="600"/>
        </w:trPr>
        <w:tc>
          <w:tcPr>
            <w:tcW w:w="1497" w:type="dxa"/>
            <w:tcBorders>
              <w:top w:val="nil"/>
              <w:left w:val="single" w:sz="4" w:space="0" w:color="auto"/>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4.32</w:t>
            </w:r>
          </w:p>
        </w:tc>
        <w:tc>
          <w:tcPr>
            <w:tcW w:w="2063"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4.26</w:t>
            </w:r>
          </w:p>
        </w:tc>
        <w:tc>
          <w:tcPr>
            <w:tcW w:w="2105"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1417</w:t>
            </w:r>
          </w:p>
        </w:tc>
        <w:tc>
          <w:tcPr>
            <w:tcW w:w="1560"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1416</w:t>
            </w:r>
          </w:p>
        </w:tc>
        <w:tc>
          <w:tcPr>
            <w:tcW w:w="2126"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827" w:type="dxa"/>
            <w:tcBorders>
              <w:top w:val="nil"/>
              <w:left w:val="nil"/>
              <w:bottom w:val="single" w:sz="4" w:space="0" w:color="auto"/>
              <w:right w:val="single" w:sz="4" w:space="0" w:color="auto"/>
            </w:tcBorders>
            <w:shd w:val="clear" w:color="auto" w:fill="auto"/>
            <w:vAlign w:val="center"/>
            <w:hideMark/>
          </w:tcPr>
          <w:p w:rsidR="001F2F54" w:rsidRPr="0040209D" w:rsidRDefault="001F2F54" w:rsidP="003A6379">
            <w:pPr>
              <w:rPr>
                <w:color w:val="000000"/>
                <w:sz w:val="24"/>
                <w:szCs w:val="24"/>
              </w:rPr>
            </w:pPr>
            <w:r w:rsidRPr="0040209D">
              <w:rPr>
                <w:color w:val="000000"/>
                <w:sz w:val="24"/>
                <w:szCs w:val="24"/>
              </w:rPr>
              <w:t>Земельные участки (территории) общего пользования (код 12.0)</w:t>
            </w:r>
          </w:p>
        </w:tc>
        <w:tc>
          <w:tcPr>
            <w:tcW w:w="1843" w:type="dxa"/>
            <w:tcBorders>
              <w:top w:val="nil"/>
              <w:left w:val="nil"/>
              <w:bottom w:val="single" w:sz="4" w:space="0" w:color="auto"/>
              <w:right w:val="single" w:sz="4" w:space="0" w:color="auto"/>
            </w:tcBorders>
            <w:shd w:val="clear" w:color="auto" w:fill="auto"/>
            <w:noWrap/>
            <w:vAlign w:val="center"/>
            <w:hideMark/>
          </w:tcPr>
          <w:p w:rsidR="001F2F54" w:rsidRPr="0040209D" w:rsidRDefault="001F2F54" w:rsidP="003A6379">
            <w:pPr>
              <w:jc w:val="center"/>
              <w:rPr>
                <w:color w:val="000000"/>
                <w:sz w:val="24"/>
                <w:szCs w:val="24"/>
              </w:rPr>
            </w:pPr>
            <w:r w:rsidRPr="0040209D">
              <w:rPr>
                <w:color w:val="000000"/>
                <w:sz w:val="24"/>
                <w:szCs w:val="24"/>
              </w:rPr>
              <w:t>Перераспределение</w:t>
            </w:r>
          </w:p>
        </w:tc>
      </w:tr>
    </w:tbl>
    <w:p w:rsidR="001F2F54" w:rsidRPr="00815AC5" w:rsidRDefault="001F2F54" w:rsidP="001F2F54">
      <w:pPr>
        <w:rPr>
          <w:b/>
          <w:sz w:val="24"/>
          <w:szCs w:val="24"/>
        </w:rPr>
      </w:pPr>
    </w:p>
    <w:p w:rsidR="001F2F54" w:rsidRPr="00815AC5" w:rsidRDefault="001F2F54" w:rsidP="0040209D">
      <w:pPr>
        <w:pageBreakBefore/>
        <w:ind w:firstLine="709"/>
        <w:rPr>
          <w:b/>
          <w:sz w:val="24"/>
          <w:szCs w:val="24"/>
        </w:rPr>
      </w:pPr>
      <w:r w:rsidRPr="00815AC5">
        <w:rPr>
          <w:b/>
          <w:sz w:val="24"/>
          <w:szCs w:val="24"/>
        </w:rPr>
        <w:lastRenderedPageBreak/>
        <w:t>4 этап ИТОГ</w:t>
      </w:r>
    </w:p>
    <w:tbl>
      <w:tblPr>
        <w:tblW w:w="152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8"/>
        <w:gridCol w:w="2063"/>
        <w:gridCol w:w="2246"/>
        <w:gridCol w:w="1950"/>
        <w:gridCol w:w="1594"/>
        <w:gridCol w:w="3969"/>
        <w:gridCol w:w="1890"/>
      </w:tblGrid>
      <w:tr w:rsidR="0040209D" w:rsidRPr="0040209D" w:rsidTr="0040209D">
        <w:trPr>
          <w:trHeight w:val="1290"/>
          <w:tblHeader/>
        </w:trPr>
        <w:tc>
          <w:tcPr>
            <w:tcW w:w="1498"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Условный номер образуемого участка</w:t>
            </w:r>
          </w:p>
        </w:tc>
        <w:tc>
          <w:tcPr>
            <w:tcW w:w="2063"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 xml:space="preserve">Кадастровый номер земельного участка/условный номер земельного участка (образован </w:t>
            </w:r>
            <w:proofErr w:type="gramStart"/>
            <w:r w:rsidRPr="0040209D">
              <w:rPr>
                <w:bCs/>
                <w:color w:val="000000"/>
                <w:sz w:val="24"/>
                <w:szCs w:val="24"/>
              </w:rPr>
              <w:t>из</w:t>
            </w:r>
            <w:proofErr w:type="gramEnd"/>
            <w:r w:rsidRPr="0040209D">
              <w:rPr>
                <w:bCs/>
                <w:color w:val="000000"/>
                <w:sz w:val="24"/>
                <w:szCs w:val="24"/>
              </w:rPr>
              <w:t>)</w:t>
            </w:r>
          </w:p>
        </w:tc>
        <w:tc>
          <w:tcPr>
            <w:tcW w:w="2246"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Площадь образуемого/изменяемого земельного участка, части земельного участка, кв.м.</w:t>
            </w:r>
          </w:p>
        </w:tc>
        <w:tc>
          <w:tcPr>
            <w:tcW w:w="1950"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Площадь исходного земельного участка</w:t>
            </w:r>
          </w:p>
        </w:tc>
        <w:tc>
          <w:tcPr>
            <w:tcW w:w="1594"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Категория земель</w:t>
            </w:r>
          </w:p>
        </w:tc>
        <w:tc>
          <w:tcPr>
            <w:tcW w:w="3969"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Вид разрешенного использования</w:t>
            </w:r>
          </w:p>
        </w:tc>
        <w:tc>
          <w:tcPr>
            <w:tcW w:w="1890" w:type="dxa"/>
            <w:shd w:val="clear" w:color="auto" w:fill="auto"/>
            <w:vAlign w:val="center"/>
            <w:hideMark/>
          </w:tcPr>
          <w:p w:rsidR="001F2F54" w:rsidRPr="0040209D" w:rsidRDefault="001F2F54" w:rsidP="003A6379">
            <w:pPr>
              <w:jc w:val="center"/>
              <w:rPr>
                <w:bCs/>
                <w:color w:val="000000"/>
                <w:sz w:val="24"/>
                <w:szCs w:val="24"/>
              </w:rPr>
            </w:pPr>
            <w:r w:rsidRPr="0040209D">
              <w:rPr>
                <w:bCs/>
                <w:color w:val="000000"/>
                <w:sz w:val="24"/>
                <w:szCs w:val="24"/>
              </w:rPr>
              <w:t>Способ образования земельного участка</w:t>
            </w:r>
          </w:p>
        </w:tc>
      </w:tr>
      <w:tr w:rsidR="0040209D" w:rsidRPr="0040209D" w:rsidTr="0040209D">
        <w:trPr>
          <w:trHeight w:val="300"/>
        </w:trPr>
        <w:tc>
          <w:tcPr>
            <w:tcW w:w="1498"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w:t>
            </w: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w:t>
            </w:r>
          </w:p>
        </w:tc>
        <w:tc>
          <w:tcPr>
            <w:tcW w:w="2246"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75913</w:t>
            </w: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12261</w:t>
            </w:r>
          </w:p>
        </w:tc>
        <w:tc>
          <w:tcPr>
            <w:tcW w:w="1594" w:type="dxa"/>
            <w:vMerge w:val="restart"/>
            <w:shd w:val="clear" w:color="auto" w:fill="auto"/>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969" w:type="dxa"/>
            <w:vMerge w:val="restart"/>
            <w:shd w:val="clear" w:color="auto" w:fill="auto"/>
            <w:hideMark/>
          </w:tcPr>
          <w:p w:rsidR="001F2F54" w:rsidRPr="0040209D" w:rsidRDefault="001F2F54" w:rsidP="003A6379">
            <w:pPr>
              <w:rPr>
                <w:color w:val="000000"/>
                <w:sz w:val="24"/>
                <w:szCs w:val="24"/>
              </w:rPr>
            </w:pPr>
            <w:r w:rsidRPr="0040209D">
              <w:rPr>
                <w:color w:val="000000"/>
                <w:sz w:val="24"/>
                <w:szCs w:val="24"/>
              </w:rPr>
              <w:t>Обеспечение занятий спортом в помещениях (код 5.1.2), в части размещения спортивных клубов, спортивных залов, бассейнов в зданиях и сооружениях; Площадки для занятий спортом (код 5.1.3)</w:t>
            </w:r>
          </w:p>
        </w:tc>
        <w:tc>
          <w:tcPr>
            <w:tcW w:w="1890" w:type="dxa"/>
            <w:vMerge w:val="restart"/>
            <w:shd w:val="clear" w:color="auto" w:fill="auto"/>
            <w:hideMark/>
          </w:tcPr>
          <w:p w:rsidR="001F2F54" w:rsidRPr="0040209D" w:rsidRDefault="001F2F54" w:rsidP="003A6379">
            <w:pPr>
              <w:jc w:val="center"/>
              <w:rPr>
                <w:color w:val="000000"/>
                <w:sz w:val="24"/>
                <w:szCs w:val="24"/>
              </w:rPr>
            </w:pPr>
            <w:r w:rsidRPr="0040209D">
              <w:rPr>
                <w:color w:val="000000"/>
                <w:sz w:val="24"/>
                <w:szCs w:val="24"/>
              </w:rPr>
              <w:t>Объединение</w:t>
            </w: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248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619</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2316</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19</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1.7</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241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1.9</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329</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1.10</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507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1510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2045</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2535</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10260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115</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1.17</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167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1.18</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1666</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1.20</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992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1.21</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4885</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167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51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1.27</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77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1.28</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1.29</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73</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 xml:space="preserve">1.30 </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24544</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1.31</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10051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w:t>
            </w: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2.1</w:t>
            </w:r>
          </w:p>
        </w:tc>
        <w:tc>
          <w:tcPr>
            <w:tcW w:w="2246"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6161</w:t>
            </w: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32</w:t>
            </w:r>
          </w:p>
        </w:tc>
        <w:tc>
          <w:tcPr>
            <w:tcW w:w="1594"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969" w:type="dxa"/>
            <w:vMerge w:val="restart"/>
            <w:shd w:val="clear" w:color="auto" w:fill="auto"/>
            <w:hideMark/>
          </w:tcPr>
          <w:p w:rsidR="001F2F54" w:rsidRPr="0040209D" w:rsidRDefault="001F2F54" w:rsidP="003A6379">
            <w:pPr>
              <w:rPr>
                <w:color w:val="000000"/>
                <w:sz w:val="24"/>
                <w:szCs w:val="24"/>
              </w:rPr>
            </w:pPr>
            <w:r w:rsidRPr="0040209D">
              <w:rPr>
                <w:color w:val="000000"/>
                <w:sz w:val="24"/>
                <w:szCs w:val="24"/>
              </w:rPr>
              <w:t>отдых (рекреация) (код - 5.0), в части создания скверов и ухода за ними</w:t>
            </w:r>
          </w:p>
        </w:tc>
        <w:tc>
          <w:tcPr>
            <w:tcW w:w="1890"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Объединение</w:t>
            </w: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562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1240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154</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1923</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655</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2.7</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668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2.8</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406</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2.9</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521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w:t>
            </w: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3.1</w:t>
            </w:r>
          </w:p>
        </w:tc>
        <w:tc>
          <w:tcPr>
            <w:tcW w:w="2246"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3888</w:t>
            </w: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29</w:t>
            </w:r>
          </w:p>
        </w:tc>
        <w:tc>
          <w:tcPr>
            <w:tcW w:w="1594"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969" w:type="dxa"/>
            <w:vMerge w:val="restart"/>
            <w:shd w:val="clear" w:color="auto" w:fill="auto"/>
            <w:hideMark/>
          </w:tcPr>
          <w:p w:rsidR="001F2F54" w:rsidRPr="0040209D" w:rsidRDefault="001F2F54" w:rsidP="003A6379">
            <w:pPr>
              <w:rPr>
                <w:color w:val="000000"/>
                <w:sz w:val="24"/>
                <w:szCs w:val="24"/>
              </w:rPr>
            </w:pPr>
            <w:r w:rsidRPr="0040209D">
              <w:rPr>
                <w:color w:val="000000"/>
                <w:sz w:val="24"/>
                <w:szCs w:val="24"/>
              </w:rPr>
              <w:t>Земельные участки (территории) общего пользования (код 12.0).</w:t>
            </w:r>
          </w:p>
        </w:tc>
        <w:tc>
          <w:tcPr>
            <w:tcW w:w="1890"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Объединение</w:t>
            </w: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387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3141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86</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178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w:t>
            </w: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w:t>
            </w:r>
          </w:p>
        </w:tc>
        <w:tc>
          <w:tcPr>
            <w:tcW w:w="2246" w:type="dxa"/>
            <w:vMerge w:val="restart"/>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15066</w:t>
            </w: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31</w:t>
            </w:r>
          </w:p>
        </w:tc>
        <w:tc>
          <w:tcPr>
            <w:tcW w:w="1594" w:type="dxa"/>
            <w:vMerge w:val="restart"/>
            <w:shd w:val="clear" w:color="auto" w:fill="auto"/>
            <w:hideMark/>
          </w:tcPr>
          <w:p w:rsidR="001F2F54" w:rsidRPr="0040209D" w:rsidRDefault="001F2F54" w:rsidP="003A6379">
            <w:pPr>
              <w:jc w:val="center"/>
              <w:rPr>
                <w:color w:val="000000"/>
                <w:sz w:val="24"/>
                <w:szCs w:val="24"/>
              </w:rPr>
            </w:pPr>
            <w:r w:rsidRPr="0040209D">
              <w:rPr>
                <w:color w:val="000000"/>
                <w:sz w:val="24"/>
                <w:szCs w:val="24"/>
              </w:rPr>
              <w:t>Земли населенных пунктов</w:t>
            </w:r>
          </w:p>
        </w:tc>
        <w:tc>
          <w:tcPr>
            <w:tcW w:w="3969" w:type="dxa"/>
            <w:vMerge w:val="restart"/>
            <w:shd w:val="clear" w:color="auto" w:fill="auto"/>
            <w:hideMark/>
          </w:tcPr>
          <w:p w:rsidR="001F2F54" w:rsidRPr="0040209D" w:rsidRDefault="001F2F54" w:rsidP="003A6379">
            <w:pPr>
              <w:rPr>
                <w:color w:val="000000"/>
                <w:sz w:val="24"/>
                <w:szCs w:val="24"/>
              </w:rPr>
            </w:pPr>
            <w:r w:rsidRPr="0040209D">
              <w:rPr>
                <w:color w:val="000000"/>
                <w:sz w:val="24"/>
                <w:szCs w:val="24"/>
              </w:rPr>
              <w:t>Земельные участки (территории) общего пользования (код 12.0)</w:t>
            </w:r>
          </w:p>
        </w:tc>
        <w:tc>
          <w:tcPr>
            <w:tcW w:w="1890" w:type="dxa"/>
            <w:vMerge w:val="restart"/>
            <w:shd w:val="clear" w:color="auto" w:fill="auto"/>
            <w:hideMark/>
          </w:tcPr>
          <w:p w:rsidR="001F2F54" w:rsidRPr="0040209D" w:rsidRDefault="001F2F54" w:rsidP="003A6379">
            <w:pPr>
              <w:jc w:val="center"/>
              <w:rPr>
                <w:color w:val="000000"/>
                <w:sz w:val="24"/>
                <w:szCs w:val="24"/>
              </w:rPr>
            </w:pPr>
            <w:r w:rsidRPr="0040209D">
              <w:rPr>
                <w:color w:val="000000"/>
                <w:sz w:val="24"/>
                <w:szCs w:val="24"/>
              </w:rPr>
              <w:t>Объединение</w:t>
            </w: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 xml:space="preserve">4.2 </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232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3947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4.7</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24</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4.8</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222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4.9</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4.10</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147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4.11</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 xml:space="preserve">4.13 </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19</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238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4.16</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84</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 xml:space="preserve">4.17  </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1988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4.18</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731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4.19</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1699</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4.20</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1049</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4.21</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56</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321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4.24</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110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4.25</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2362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4.27</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80</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4.28</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61</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4.29</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13</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4.30</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48</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4.31</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12</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4.32</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1417</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r w:rsidR="0040209D" w:rsidRPr="0040209D" w:rsidTr="0040209D">
        <w:trPr>
          <w:trHeight w:val="300"/>
        </w:trPr>
        <w:tc>
          <w:tcPr>
            <w:tcW w:w="1498" w:type="dxa"/>
            <w:vMerge/>
            <w:shd w:val="clear" w:color="auto" w:fill="auto"/>
            <w:vAlign w:val="center"/>
            <w:hideMark/>
          </w:tcPr>
          <w:p w:rsidR="001F2F54" w:rsidRPr="0040209D" w:rsidRDefault="001F2F54" w:rsidP="003A6379">
            <w:pPr>
              <w:jc w:val="center"/>
              <w:rPr>
                <w:color w:val="000000"/>
                <w:sz w:val="24"/>
                <w:szCs w:val="24"/>
              </w:rPr>
            </w:pPr>
          </w:p>
        </w:tc>
        <w:tc>
          <w:tcPr>
            <w:tcW w:w="2063"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4.33</w:t>
            </w:r>
          </w:p>
        </w:tc>
        <w:tc>
          <w:tcPr>
            <w:tcW w:w="2246" w:type="dxa"/>
            <w:vMerge/>
            <w:vAlign w:val="center"/>
            <w:hideMark/>
          </w:tcPr>
          <w:p w:rsidR="001F2F54" w:rsidRPr="0040209D" w:rsidRDefault="001F2F54" w:rsidP="003A6379">
            <w:pPr>
              <w:rPr>
                <w:color w:val="000000"/>
                <w:sz w:val="24"/>
                <w:szCs w:val="24"/>
              </w:rPr>
            </w:pPr>
          </w:p>
        </w:tc>
        <w:tc>
          <w:tcPr>
            <w:tcW w:w="1950" w:type="dxa"/>
            <w:shd w:val="clear" w:color="auto" w:fill="auto"/>
            <w:vAlign w:val="center"/>
            <w:hideMark/>
          </w:tcPr>
          <w:p w:rsidR="001F2F54" w:rsidRPr="0040209D" w:rsidRDefault="001F2F54" w:rsidP="003A6379">
            <w:pPr>
              <w:jc w:val="center"/>
              <w:rPr>
                <w:color w:val="000000"/>
                <w:sz w:val="24"/>
                <w:szCs w:val="24"/>
              </w:rPr>
            </w:pPr>
            <w:r w:rsidRPr="0040209D">
              <w:rPr>
                <w:color w:val="000000"/>
                <w:sz w:val="24"/>
                <w:szCs w:val="24"/>
              </w:rPr>
              <w:t>53</w:t>
            </w:r>
          </w:p>
        </w:tc>
        <w:tc>
          <w:tcPr>
            <w:tcW w:w="1594" w:type="dxa"/>
            <w:vMerge/>
            <w:vAlign w:val="center"/>
            <w:hideMark/>
          </w:tcPr>
          <w:p w:rsidR="001F2F54" w:rsidRPr="0040209D" w:rsidRDefault="001F2F54" w:rsidP="003A6379">
            <w:pPr>
              <w:rPr>
                <w:color w:val="000000"/>
                <w:sz w:val="24"/>
                <w:szCs w:val="24"/>
              </w:rPr>
            </w:pPr>
          </w:p>
        </w:tc>
        <w:tc>
          <w:tcPr>
            <w:tcW w:w="3969" w:type="dxa"/>
            <w:vMerge/>
            <w:vAlign w:val="center"/>
            <w:hideMark/>
          </w:tcPr>
          <w:p w:rsidR="001F2F54" w:rsidRPr="0040209D" w:rsidRDefault="001F2F54" w:rsidP="003A6379">
            <w:pPr>
              <w:rPr>
                <w:color w:val="000000"/>
                <w:sz w:val="24"/>
                <w:szCs w:val="24"/>
              </w:rPr>
            </w:pPr>
          </w:p>
        </w:tc>
        <w:tc>
          <w:tcPr>
            <w:tcW w:w="1890" w:type="dxa"/>
            <w:vMerge/>
            <w:vAlign w:val="center"/>
            <w:hideMark/>
          </w:tcPr>
          <w:p w:rsidR="001F2F54" w:rsidRPr="0040209D" w:rsidRDefault="001F2F54" w:rsidP="003A6379">
            <w:pPr>
              <w:rPr>
                <w:color w:val="000000"/>
                <w:sz w:val="24"/>
                <w:szCs w:val="24"/>
              </w:rPr>
            </w:pPr>
          </w:p>
        </w:tc>
      </w:tr>
    </w:tbl>
    <w:p w:rsidR="001F2F54" w:rsidRPr="00815AC5" w:rsidRDefault="001F2F54" w:rsidP="004D4440">
      <w:pPr>
        <w:spacing w:line="276" w:lineRule="auto"/>
      </w:pPr>
    </w:p>
    <w:p w:rsidR="00B53412" w:rsidRPr="00815AC5" w:rsidRDefault="00B53412" w:rsidP="00B53412">
      <w:pPr>
        <w:spacing w:line="276" w:lineRule="auto"/>
        <w:sectPr w:rsidR="00B53412" w:rsidRPr="00815AC5" w:rsidSect="00770899">
          <w:pgSz w:w="16838" w:h="11906" w:orient="landscape"/>
          <w:pgMar w:top="1276" w:right="992" w:bottom="851" w:left="1134" w:header="709" w:footer="709" w:gutter="0"/>
          <w:cols w:space="708"/>
          <w:titlePg/>
          <w:docGrid w:linePitch="360"/>
        </w:sectPr>
      </w:pPr>
    </w:p>
    <w:p w:rsidR="00412239" w:rsidRPr="00815AC5" w:rsidRDefault="00412239" w:rsidP="00B53412">
      <w:pPr>
        <w:widowControl w:val="0"/>
        <w:tabs>
          <w:tab w:val="left" w:pos="2700"/>
        </w:tabs>
        <w:spacing w:line="276" w:lineRule="auto"/>
        <w:jc w:val="center"/>
        <w:rPr>
          <w:rFonts w:eastAsia="Arial"/>
          <w:sz w:val="28"/>
          <w:szCs w:val="28"/>
        </w:rPr>
      </w:pPr>
      <w:r w:rsidRPr="00815AC5">
        <w:rPr>
          <w:rFonts w:eastAsia="Arial"/>
          <w:sz w:val="28"/>
          <w:szCs w:val="28"/>
        </w:rPr>
        <w:lastRenderedPageBreak/>
        <w:t>1.</w:t>
      </w:r>
      <w:r w:rsidR="00F965FC" w:rsidRPr="00815AC5">
        <w:rPr>
          <w:rFonts w:eastAsia="Arial"/>
          <w:sz w:val="28"/>
          <w:szCs w:val="28"/>
        </w:rPr>
        <w:t>2</w:t>
      </w:r>
      <w:r w:rsidR="00094F85" w:rsidRPr="00815AC5">
        <w:rPr>
          <w:rFonts w:eastAsia="Arial"/>
          <w:sz w:val="28"/>
          <w:szCs w:val="28"/>
        </w:rPr>
        <w:t>.</w:t>
      </w:r>
      <w:r w:rsidR="00F965FC" w:rsidRPr="00815AC5">
        <w:rPr>
          <w:rFonts w:eastAsia="Arial"/>
          <w:sz w:val="28"/>
          <w:szCs w:val="28"/>
        </w:rPr>
        <w:t xml:space="preserve">2. </w:t>
      </w:r>
      <w:r w:rsidR="00094F85" w:rsidRPr="00815AC5">
        <w:rPr>
          <w:rFonts w:eastAsia="Arial"/>
          <w:sz w:val="28"/>
          <w:szCs w:val="28"/>
        </w:rPr>
        <w:t xml:space="preserve">Перечень координат характерных точек </w:t>
      </w:r>
    </w:p>
    <w:p w:rsidR="00094F85" w:rsidRPr="00815AC5" w:rsidRDefault="00094F85" w:rsidP="00B53412">
      <w:pPr>
        <w:widowControl w:val="0"/>
        <w:tabs>
          <w:tab w:val="left" w:pos="2700"/>
        </w:tabs>
        <w:spacing w:line="276" w:lineRule="auto"/>
        <w:jc w:val="center"/>
        <w:rPr>
          <w:rFonts w:eastAsia="Arial"/>
          <w:sz w:val="28"/>
          <w:szCs w:val="28"/>
        </w:rPr>
      </w:pPr>
      <w:r w:rsidRPr="00815AC5">
        <w:rPr>
          <w:rFonts w:eastAsia="Arial"/>
          <w:sz w:val="28"/>
          <w:szCs w:val="28"/>
        </w:rPr>
        <w:t>границ образуемых земельных участков</w:t>
      </w:r>
    </w:p>
    <w:p w:rsidR="00094F85" w:rsidRPr="00815AC5" w:rsidRDefault="00094F85" w:rsidP="00B53412">
      <w:pPr>
        <w:widowControl w:val="0"/>
        <w:tabs>
          <w:tab w:val="left" w:pos="2700"/>
        </w:tabs>
        <w:spacing w:line="276" w:lineRule="auto"/>
        <w:ind w:firstLine="709"/>
        <w:jc w:val="both"/>
        <w:rPr>
          <w:b/>
          <w:sz w:val="28"/>
          <w:szCs w:val="28"/>
        </w:rPr>
      </w:pPr>
    </w:p>
    <w:p w:rsidR="00094F85" w:rsidRPr="00815AC5" w:rsidRDefault="00094F85" w:rsidP="00B53412">
      <w:pPr>
        <w:widowControl w:val="0"/>
        <w:tabs>
          <w:tab w:val="left" w:pos="2700"/>
        </w:tabs>
        <w:spacing w:line="276" w:lineRule="auto"/>
        <w:ind w:firstLine="709"/>
        <w:jc w:val="both"/>
        <w:rPr>
          <w:sz w:val="28"/>
          <w:szCs w:val="28"/>
        </w:rPr>
      </w:pPr>
      <w:r w:rsidRPr="00815AC5">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B53412" w:rsidRPr="00815AC5" w:rsidRDefault="00B53412" w:rsidP="002C10D9">
      <w:pPr>
        <w:spacing w:line="276" w:lineRule="auto"/>
        <w:jc w:val="center"/>
        <w:rPr>
          <w:rFonts w:eastAsia="Calibri"/>
          <w:sz w:val="28"/>
          <w:szCs w:val="28"/>
          <w:lang w:eastAsia="en-US"/>
        </w:rPr>
      </w:pPr>
      <w:r w:rsidRPr="00815AC5">
        <w:rPr>
          <w:rFonts w:eastAsia="Calibri"/>
          <w:sz w:val="28"/>
          <w:szCs w:val="28"/>
          <w:lang w:eastAsia="en-US"/>
        </w:rPr>
        <w:t>Система координат – МСК 167</w:t>
      </w:r>
    </w:p>
    <w:tbl>
      <w:tblPr>
        <w:tblW w:w="5160" w:type="dxa"/>
        <w:jc w:val="center"/>
        <w:tblLook w:val="04A0"/>
      </w:tblPr>
      <w:tblGrid>
        <w:gridCol w:w="1280"/>
        <w:gridCol w:w="1960"/>
        <w:gridCol w:w="1920"/>
      </w:tblGrid>
      <w:tr w:rsidR="00235869" w:rsidRPr="00815AC5" w:rsidTr="00235869">
        <w:trPr>
          <w:trHeight w:val="300"/>
          <w:tblHeader/>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hideMark/>
          </w:tcPr>
          <w:p w:rsidR="00235869" w:rsidRPr="00815AC5" w:rsidRDefault="00235869" w:rsidP="00235869">
            <w:pPr>
              <w:jc w:val="center"/>
              <w:rPr>
                <w:b/>
                <w:bCs/>
                <w:color w:val="000000"/>
                <w:sz w:val="22"/>
                <w:szCs w:val="22"/>
              </w:rPr>
            </w:pPr>
            <w:r w:rsidRPr="00815AC5">
              <w:rPr>
                <w:b/>
                <w:bCs/>
                <w:color w:val="000000"/>
                <w:sz w:val="22"/>
                <w:szCs w:val="22"/>
              </w:rPr>
              <w:t>№ точки</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b/>
                <w:bCs/>
                <w:color w:val="000000"/>
                <w:sz w:val="22"/>
                <w:szCs w:val="22"/>
              </w:rPr>
            </w:pPr>
            <w:r w:rsidRPr="00815AC5">
              <w:rPr>
                <w:b/>
                <w:bCs/>
                <w:color w:val="000000"/>
                <w:sz w:val="22"/>
                <w:szCs w:val="22"/>
              </w:rPr>
              <w:t>Координата Х</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b/>
                <w:bCs/>
                <w:color w:val="000000"/>
                <w:sz w:val="22"/>
                <w:szCs w:val="22"/>
              </w:rPr>
            </w:pPr>
            <w:r w:rsidRPr="00815AC5">
              <w:rPr>
                <w:b/>
                <w:bCs/>
                <w:color w:val="000000"/>
                <w:sz w:val="22"/>
                <w:szCs w:val="22"/>
              </w:rPr>
              <w:t>Координата</w:t>
            </w:r>
            <w:proofErr w:type="gramStart"/>
            <w:r w:rsidRPr="00815AC5">
              <w:rPr>
                <w:b/>
                <w:bCs/>
                <w:color w:val="000000"/>
                <w:sz w:val="22"/>
                <w:szCs w:val="22"/>
              </w:rPr>
              <w:t xml:space="preserve"> У</w:t>
            </w:r>
            <w:proofErr w:type="gramEnd"/>
          </w:p>
        </w:tc>
      </w:tr>
      <w:tr w:rsidR="00235869" w:rsidRPr="00815AC5" w:rsidTr="00235869">
        <w:trPr>
          <w:trHeight w:val="300"/>
          <w:jc w:val="center"/>
        </w:trPr>
        <w:tc>
          <w:tcPr>
            <w:tcW w:w="1280" w:type="dxa"/>
            <w:vMerge w:val="restart"/>
            <w:tcBorders>
              <w:top w:val="nil"/>
              <w:left w:val="single" w:sz="4" w:space="0" w:color="auto"/>
              <w:bottom w:val="single" w:sz="4" w:space="0" w:color="000000"/>
              <w:right w:val="single" w:sz="4" w:space="0" w:color="auto"/>
            </w:tcBorders>
            <w:shd w:val="clear" w:color="auto" w:fill="auto"/>
            <w:hideMark/>
          </w:tcPr>
          <w:p w:rsidR="00235869" w:rsidRPr="00815AC5" w:rsidRDefault="00235869" w:rsidP="00235869">
            <w:pPr>
              <w:jc w:val="center"/>
              <w:rPr>
                <w:color w:val="000000"/>
                <w:sz w:val="22"/>
                <w:szCs w:val="22"/>
              </w:rPr>
            </w:pPr>
            <w:r w:rsidRPr="00815AC5">
              <w:rPr>
                <w:color w:val="000000"/>
                <w:sz w:val="22"/>
                <w:szCs w:val="22"/>
              </w:rPr>
              <w:t>1</w:t>
            </w: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628780,67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94870,63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628779,92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94871,02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628789,21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94907,81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628789,82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94910,22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628790,48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94912,84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628801,59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94960,62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94966,69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628803,21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94967,69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628801,52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94968,27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628770,94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94978,85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628764,39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94981,11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628757,97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94983,33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628731,10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94992,62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628723,57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94994,84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628682,32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95007,03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628661,43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95013,35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628660,42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95013,66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628649,81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95009,66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628633,90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95003,67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628620,35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94998,56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628577,23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94982,31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628558,12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94975,11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628553,27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94973,28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628531,48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94965,07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628516,58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94959,45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628509,98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94922,22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628508,81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94921,87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628507,42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94914,18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628508,12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94911,75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628505,45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94896,66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628501,72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94873,65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628489,42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94799,81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628498,38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94798,01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628576,00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94785,06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628577,28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94784,55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628581,39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94782,92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628584,63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94774,79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628585,37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94772,92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628595,20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94748,21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628596,36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94745,29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628643,96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94736,50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628731,35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94721,79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628745,52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94719,40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628827,47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94705,61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628843,83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94775,04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628849,11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94797,43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628851,88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94809,19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628831,97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94812,47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628824,21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94821,62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628823,41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94822,67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628820,77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94828,12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628817,81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94833,73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628813,82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94840,22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628810,81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94844,58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628806,88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94849,70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628802,97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94854,02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628798,71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94858,12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628795,31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94861,24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628787,40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94867,12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628786,00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94867,85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628780,67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94870,63</w:t>
            </w:r>
          </w:p>
        </w:tc>
      </w:tr>
      <w:tr w:rsidR="00235869" w:rsidRPr="00815AC5" w:rsidTr="00235869">
        <w:trPr>
          <w:trHeight w:val="300"/>
          <w:jc w:val="center"/>
        </w:trPr>
        <w:tc>
          <w:tcPr>
            <w:tcW w:w="1280" w:type="dxa"/>
            <w:vMerge w:val="restart"/>
            <w:tcBorders>
              <w:top w:val="nil"/>
              <w:left w:val="single" w:sz="4" w:space="0" w:color="auto"/>
              <w:bottom w:val="single" w:sz="4" w:space="0" w:color="000000"/>
              <w:right w:val="single" w:sz="4" w:space="0" w:color="auto"/>
            </w:tcBorders>
            <w:shd w:val="clear" w:color="auto" w:fill="auto"/>
            <w:hideMark/>
          </w:tcPr>
          <w:p w:rsidR="00235869" w:rsidRPr="00815AC5" w:rsidRDefault="00235869" w:rsidP="00235869">
            <w:pPr>
              <w:jc w:val="center"/>
              <w:rPr>
                <w:color w:val="000000"/>
                <w:sz w:val="22"/>
                <w:szCs w:val="22"/>
              </w:rPr>
            </w:pPr>
            <w:r w:rsidRPr="00815AC5">
              <w:rPr>
                <w:color w:val="000000"/>
                <w:sz w:val="22"/>
                <w:szCs w:val="22"/>
              </w:rPr>
              <w:t>2</w:t>
            </w: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628811,48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94964,11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628808,73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94964,95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628796,66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94914,30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628796,54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94912,22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628796,77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94911,16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628797,60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94909,41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628798,12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94908,84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628803,30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94903,08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628859,44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94840,67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628860,88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94846,66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628868,94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94880,18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628879,66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94924,82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628875,25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94944,70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628862,66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94948,53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628832,61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94957,68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628821,12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94961,18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628813,22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94963,58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628811,48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94964,11</w:t>
            </w:r>
          </w:p>
        </w:tc>
      </w:tr>
      <w:tr w:rsidR="00235869" w:rsidRPr="00815AC5" w:rsidTr="00235869">
        <w:trPr>
          <w:trHeight w:val="300"/>
          <w:jc w:val="center"/>
        </w:trPr>
        <w:tc>
          <w:tcPr>
            <w:tcW w:w="1280" w:type="dxa"/>
            <w:vMerge w:val="restart"/>
            <w:tcBorders>
              <w:top w:val="nil"/>
              <w:left w:val="single" w:sz="4" w:space="0" w:color="auto"/>
              <w:bottom w:val="single" w:sz="4" w:space="0" w:color="000000"/>
              <w:right w:val="single" w:sz="4" w:space="0" w:color="auto"/>
            </w:tcBorders>
            <w:shd w:val="clear" w:color="auto" w:fill="auto"/>
            <w:hideMark/>
          </w:tcPr>
          <w:p w:rsidR="00235869" w:rsidRPr="00815AC5" w:rsidRDefault="00235869" w:rsidP="00235869">
            <w:pPr>
              <w:jc w:val="center"/>
              <w:rPr>
                <w:color w:val="000000"/>
                <w:sz w:val="22"/>
                <w:szCs w:val="22"/>
              </w:rPr>
            </w:pPr>
            <w:r w:rsidRPr="00815AC5">
              <w:rPr>
                <w:color w:val="000000"/>
                <w:sz w:val="22"/>
                <w:szCs w:val="22"/>
              </w:rPr>
              <w:t>3</w:t>
            </w: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628796,77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94911,16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628796,54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94912,22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628796,66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94914,30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628808,73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94964,95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94966,69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628801,59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94960,62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628790,48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94912,84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628789,82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94910,22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628789,21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94907,81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628779,92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94871,02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628780,67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94870,63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628786,00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94867,85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628787,40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94867,12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628795,31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94861,24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628798,71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94858,12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628802,97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94854,02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628806,88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94849,70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628810,81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94844,58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628813,82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94840,22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628817,81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94833,73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628820,77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94828,12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628823,41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94822,67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628824,21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94821,62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628831,97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94812,47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628851,88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94809,19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628859,44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94840,67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628803,30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94903,08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628798,12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94908,84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628797,60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94909,41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628796,77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94911,16</w:t>
            </w:r>
          </w:p>
        </w:tc>
      </w:tr>
      <w:tr w:rsidR="00235869" w:rsidRPr="00815AC5" w:rsidTr="00235869">
        <w:trPr>
          <w:trHeight w:val="300"/>
          <w:jc w:val="center"/>
        </w:trPr>
        <w:tc>
          <w:tcPr>
            <w:tcW w:w="1280" w:type="dxa"/>
            <w:vMerge w:val="restart"/>
            <w:tcBorders>
              <w:top w:val="nil"/>
              <w:left w:val="single" w:sz="4" w:space="0" w:color="auto"/>
              <w:bottom w:val="single" w:sz="4" w:space="0" w:color="000000"/>
              <w:right w:val="single" w:sz="4" w:space="0" w:color="auto"/>
            </w:tcBorders>
            <w:shd w:val="clear" w:color="auto" w:fill="auto"/>
            <w:hideMark/>
          </w:tcPr>
          <w:p w:rsidR="00235869" w:rsidRPr="00815AC5" w:rsidRDefault="00235869" w:rsidP="00235869">
            <w:pPr>
              <w:jc w:val="center"/>
              <w:rPr>
                <w:color w:val="000000"/>
                <w:sz w:val="22"/>
                <w:szCs w:val="22"/>
              </w:rPr>
            </w:pPr>
            <w:r w:rsidRPr="00815AC5">
              <w:rPr>
                <w:color w:val="000000"/>
                <w:sz w:val="22"/>
                <w:szCs w:val="22"/>
              </w:rPr>
              <w:t>4</w:t>
            </w: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628830,12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94689,40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628833,62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94704,02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628891,29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94945,14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628864,72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94953,03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628658,43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95014,29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628515,20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94960,50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628479,69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94749,68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628472,90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94710,17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628520,81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94701,90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628591,34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94730,50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628830,12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94689,40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94966,69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628808,73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94964,95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628811,48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94964,11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628813,22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94963,58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628821,12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94961,18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628832,61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94957,68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628862,66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94948,53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628875,25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94944,70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628879,66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94924,82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628868,94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94880,18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628860,88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94846,66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628859,44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94840,67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628851,88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94809,19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628849,11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94797,43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628843,83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94775,04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628827,47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94705,61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628745,52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94719,40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628731,35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94721,79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628643,96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94736,50</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628596,36</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94745,29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628595,20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94748,21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628585,37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94772,92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628584,63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94774,79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628581,39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94782,92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628577,28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94784,55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628576,00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94785,06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628498,38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94798,01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628489,42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94799,81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628501,72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94873,65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628505,45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94896,66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628508,12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94911,75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628507,42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94914,18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628508,81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94921,87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628509,98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94922,22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628516,58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94959,45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628531,48</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94965,07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628553,27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94973,28</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628558,12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94975,11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628577,23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94982,31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628620,35</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94998,56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628633,90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95003,67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628649,81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95009,66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628660,42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95013,66</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628661,43</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95013,35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628682,32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95007,03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628723,57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94994,84</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628731,10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94992,62</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628757,97</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94983,33</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628764,39</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94981,11</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628770,94</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94978,85</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628801,52</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94968,27</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628803,21</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94967,69</w:t>
            </w:r>
          </w:p>
        </w:tc>
      </w:tr>
      <w:tr w:rsidR="00235869" w:rsidRPr="00815AC5" w:rsidTr="00235869">
        <w:trPr>
          <w:trHeight w:val="300"/>
          <w:jc w:val="center"/>
        </w:trPr>
        <w:tc>
          <w:tcPr>
            <w:tcW w:w="1280" w:type="dxa"/>
            <w:vMerge/>
            <w:tcBorders>
              <w:top w:val="nil"/>
              <w:left w:val="single" w:sz="4" w:space="0" w:color="auto"/>
              <w:bottom w:val="single" w:sz="4" w:space="0" w:color="000000"/>
              <w:right w:val="single" w:sz="4" w:space="0" w:color="auto"/>
            </w:tcBorders>
            <w:vAlign w:val="center"/>
            <w:hideMark/>
          </w:tcPr>
          <w:p w:rsidR="00235869" w:rsidRPr="00815AC5" w:rsidRDefault="00235869" w:rsidP="00235869">
            <w:pPr>
              <w:rPr>
                <w:color w:val="000000"/>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628803,00</w:t>
            </w:r>
          </w:p>
        </w:tc>
        <w:tc>
          <w:tcPr>
            <w:tcW w:w="1920" w:type="dxa"/>
            <w:tcBorders>
              <w:top w:val="nil"/>
              <w:left w:val="nil"/>
              <w:bottom w:val="single" w:sz="4" w:space="0" w:color="auto"/>
              <w:right w:val="single" w:sz="4" w:space="0" w:color="auto"/>
            </w:tcBorders>
            <w:shd w:val="clear" w:color="auto" w:fill="auto"/>
            <w:noWrap/>
            <w:vAlign w:val="center"/>
            <w:hideMark/>
          </w:tcPr>
          <w:p w:rsidR="00235869" w:rsidRPr="00815AC5" w:rsidRDefault="00235869" w:rsidP="00235869">
            <w:pPr>
              <w:jc w:val="center"/>
              <w:rPr>
                <w:color w:val="000000"/>
                <w:sz w:val="22"/>
                <w:szCs w:val="22"/>
              </w:rPr>
            </w:pPr>
            <w:r w:rsidRPr="00815AC5">
              <w:rPr>
                <w:color w:val="000000"/>
                <w:sz w:val="22"/>
                <w:szCs w:val="22"/>
              </w:rPr>
              <w:t>94966,69</w:t>
            </w:r>
          </w:p>
        </w:tc>
      </w:tr>
    </w:tbl>
    <w:p w:rsidR="006E640F" w:rsidRPr="00815AC5" w:rsidRDefault="006E640F" w:rsidP="00B53412">
      <w:pPr>
        <w:spacing w:line="276" w:lineRule="auto"/>
        <w:ind w:firstLine="708"/>
        <w:jc w:val="center"/>
        <w:rPr>
          <w:rFonts w:eastAsia="Arial"/>
          <w:sz w:val="28"/>
          <w:szCs w:val="28"/>
        </w:rPr>
      </w:pPr>
      <w:r w:rsidRPr="00815AC5">
        <w:rPr>
          <w:rFonts w:eastAsiaTheme="minorHAnsi"/>
          <w:sz w:val="28"/>
          <w:szCs w:val="28"/>
          <w:lang w:eastAsia="en-US"/>
        </w:rPr>
        <w:lastRenderedPageBreak/>
        <w:t>Раздел 2</w:t>
      </w:r>
      <w:r w:rsidR="00770899">
        <w:rPr>
          <w:rFonts w:eastAsiaTheme="minorHAnsi"/>
          <w:sz w:val="28"/>
          <w:szCs w:val="28"/>
          <w:lang w:eastAsia="en-US"/>
        </w:rPr>
        <w:t>.</w:t>
      </w:r>
      <w:r w:rsidRPr="00815AC5">
        <w:rPr>
          <w:rFonts w:eastAsiaTheme="minorHAnsi"/>
          <w:sz w:val="28"/>
          <w:szCs w:val="28"/>
          <w:lang w:eastAsia="en-US"/>
        </w:rPr>
        <w:t xml:space="preserve"> «Чертеж межевания территории для </w:t>
      </w:r>
      <w:r w:rsidR="0060410F" w:rsidRPr="00815AC5">
        <w:rPr>
          <w:rFonts w:eastAsiaTheme="minorHAnsi"/>
          <w:sz w:val="28"/>
          <w:szCs w:val="28"/>
          <w:lang w:eastAsia="en-US"/>
        </w:rPr>
        <w:t xml:space="preserve">размещения </w:t>
      </w:r>
      <w:r w:rsidRPr="00815AC5">
        <w:rPr>
          <w:rFonts w:eastAsia="Arial"/>
          <w:sz w:val="28"/>
          <w:szCs w:val="28"/>
        </w:rPr>
        <w:t xml:space="preserve">объекта регионального </w:t>
      </w:r>
      <w:r w:rsidR="00AD6DBE" w:rsidRPr="00815AC5">
        <w:rPr>
          <w:rFonts w:eastAsia="Arial"/>
          <w:sz w:val="28"/>
          <w:szCs w:val="28"/>
        </w:rPr>
        <w:t>значения «</w:t>
      </w:r>
      <w:r w:rsidR="00B53412" w:rsidRPr="00815AC5">
        <w:rPr>
          <w:rFonts w:eastAsia="Arial"/>
          <w:sz w:val="28"/>
          <w:szCs w:val="28"/>
        </w:rPr>
        <w:t>Тренировочный комплекс «</w:t>
      </w:r>
      <w:proofErr w:type="spellStart"/>
      <w:r w:rsidR="00B53412" w:rsidRPr="00815AC5">
        <w:rPr>
          <w:rFonts w:eastAsia="Arial"/>
          <w:sz w:val="28"/>
          <w:szCs w:val="28"/>
        </w:rPr>
        <w:t>Платинум</w:t>
      </w:r>
      <w:proofErr w:type="spellEnd"/>
      <w:r w:rsidR="00FE705A" w:rsidRPr="00815AC5">
        <w:rPr>
          <w:rFonts w:eastAsia="Arial"/>
          <w:sz w:val="28"/>
          <w:szCs w:val="28"/>
        </w:rPr>
        <w:t xml:space="preserve">» </w:t>
      </w:r>
      <w:r w:rsidR="00FE705A" w:rsidRPr="00815AC5">
        <w:rPr>
          <w:rFonts w:eastAsia="Arial"/>
          <w:sz w:val="28"/>
          <w:szCs w:val="28"/>
        </w:rPr>
        <w:br/>
        <w:t>в Свердловском районе г. Красноярска</w:t>
      </w:r>
    </w:p>
    <w:p w:rsidR="006E640F" w:rsidRPr="00815AC5" w:rsidRDefault="006E640F" w:rsidP="00B53412">
      <w:pPr>
        <w:spacing w:line="276" w:lineRule="auto"/>
        <w:ind w:firstLine="708"/>
        <w:jc w:val="center"/>
        <w:rPr>
          <w:rFonts w:eastAsia="Arial"/>
          <w:sz w:val="28"/>
          <w:szCs w:val="28"/>
        </w:rPr>
      </w:pPr>
    </w:p>
    <w:p w:rsidR="009F4AFF" w:rsidRPr="00815AC5" w:rsidRDefault="006E640F" w:rsidP="00AC1813">
      <w:pPr>
        <w:spacing w:line="276" w:lineRule="auto"/>
        <w:ind w:firstLine="708"/>
        <w:jc w:val="both"/>
        <w:rPr>
          <w:rFonts w:eastAsiaTheme="minorHAnsi"/>
          <w:sz w:val="28"/>
          <w:szCs w:val="28"/>
          <w:lang w:eastAsia="en-US"/>
        </w:rPr>
      </w:pPr>
      <w:r w:rsidRPr="00815AC5">
        <w:rPr>
          <w:sz w:val="28"/>
          <w:szCs w:val="28"/>
        </w:rPr>
        <w:t xml:space="preserve">Чертеж межевания территории </w:t>
      </w:r>
      <w:r w:rsidRPr="00815AC5">
        <w:rPr>
          <w:sz w:val="28"/>
        </w:rPr>
        <w:t xml:space="preserve">для размещения </w:t>
      </w:r>
      <w:r w:rsidRPr="00815AC5">
        <w:rPr>
          <w:rFonts w:eastAsia="Arial"/>
          <w:sz w:val="28"/>
          <w:szCs w:val="28"/>
        </w:rPr>
        <w:t xml:space="preserve">объекта регионального </w:t>
      </w:r>
      <w:r w:rsidR="00AD6DBE" w:rsidRPr="00815AC5">
        <w:rPr>
          <w:rFonts w:eastAsia="Arial"/>
          <w:sz w:val="28"/>
          <w:szCs w:val="28"/>
        </w:rPr>
        <w:t>значения «</w:t>
      </w:r>
      <w:r w:rsidR="00B53412" w:rsidRPr="00815AC5">
        <w:rPr>
          <w:rFonts w:eastAsia="Arial"/>
          <w:sz w:val="28"/>
          <w:szCs w:val="28"/>
        </w:rPr>
        <w:t>Тренировочный комплекс «</w:t>
      </w:r>
      <w:proofErr w:type="spellStart"/>
      <w:r w:rsidR="00B53412" w:rsidRPr="00815AC5">
        <w:rPr>
          <w:rFonts w:eastAsia="Arial"/>
          <w:sz w:val="28"/>
          <w:szCs w:val="28"/>
        </w:rPr>
        <w:t>Платинум</w:t>
      </w:r>
      <w:proofErr w:type="spellEnd"/>
      <w:r w:rsidR="00B53412" w:rsidRPr="00815AC5">
        <w:rPr>
          <w:rFonts w:eastAsia="Arial"/>
          <w:sz w:val="28"/>
          <w:szCs w:val="28"/>
        </w:rPr>
        <w:t>»</w:t>
      </w:r>
      <w:r w:rsidR="00FE705A" w:rsidRPr="00815AC5">
        <w:rPr>
          <w:rFonts w:eastAsia="Arial"/>
          <w:sz w:val="28"/>
          <w:szCs w:val="28"/>
        </w:rPr>
        <w:t xml:space="preserve"> в Свердловском районе </w:t>
      </w:r>
      <w:r w:rsidR="00FE705A" w:rsidRPr="00815AC5">
        <w:rPr>
          <w:rFonts w:eastAsia="Arial"/>
          <w:sz w:val="28"/>
          <w:szCs w:val="28"/>
        </w:rPr>
        <w:br/>
        <w:t>г. Красноярска</w:t>
      </w:r>
      <w:r w:rsidRPr="00815AC5">
        <w:rPr>
          <w:sz w:val="28"/>
        </w:rPr>
        <w:t xml:space="preserve">, </w:t>
      </w:r>
      <w:r w:rsidRPr="00815AC5">
        <w:rPr>
          <w:rFonts w:eastAsiaTheme="minorHAnsi"/>
          <w:sz w:val="28"/>
          <w:szCs w:val="28"/>
          <w:lang w:eastAsia="en-US"/>
        </w:rPr>
        <w:t>масштаб 1:</w:t>
      </w:r>
      <w:r w:rsidR="00AC1813" w:rsidRPr="00815AC5">
        <w:rPr>
          <w:rFonts w:eastAsiaTheme="minorHAnsi"/>
          <w:sz w:val="28"/>
          <w:szCs w:val="28"/>
          <w:lang w:eastAsia="en-US"/>
        </w:rPr>
        <w:t>2000 (не приводится).</w:t>
      </w:r>
    </w:p>
    <w:p w:rsidR="00AC1813" w:rsidRDefault="00AC1813" w:rsidP="002C10D9">
      <w:pPr>
        <w:widowControl w:val="0"/>
        <w:tabs>
          <w:tab w:val="left" w:pos="2700"/>
        </w:tabs>
        <w:spacing w:line="276" w:lineRule="auto"/>
        <w:jc w:val="both"/>
        <w:rPr>
          <w:rFonts w:eastAsia="Arial"/>
          <w:sz w:val="28"/>
          <w:szCs w:val="28"/>
        </w:rPr>
      </w:pPr>
    </w:p>
    <w:p w:rsidR="00770899" w:rsidRDefault="00770899" w:rsidP="002C10D9">
      <w:pPr>
        <w:widowControl w:val="0"/>
        <w:tabs>
          <w:tab w:val="left" w:pos="2700"/>
        </w:tabs>
        <w:spacing w:line="276" w:lineRule="auto"/>
        <w:jc w:val="both"/>
        <w:rPr>
          <w:rFonts w:eastAsia="Arial"/>
          <w:sz w:val="28"/>
          <w:szCs w:val="28"/>
        </w:rPr>
      </w:pPr>
    </w:p>
    <w:p w:rsidR="00770899" w:rsidRPr="00815AC5" w:rsidRDefault="00770899" w:rsidP="002C10D9">
      <w:pPr>
        <w:widowControl w:val="0"/>
        <w:tabs>
          <w:tab w:val="left" w:pos="2700"/>
        </w:tabs>
        <w:spacing w:line="276" w:lineRule="auto"/>
        <w:jc w:val="both"/>
        <w:rPr>
          <w:rFonts w:eastAsia="Arial"/>
          <w:sz w:val="28"/>
          <w:szCs w:val="28"/>
        </w:rPr>
      </w:pPr>
    </w:p>
    <w:p w:rsidR="00CC5351" w:rsidRPr="00815AC5" w:rsidRDefault="000C7DCF" w:rsidP="00B53412">
      <w:pPr>
        <w:autoSpaceDE w:val="0"/>
        <w:autoSpaceDN w:val="0"/>
        <w:adjustRightInd w:val="0"/>
        <w:spacing w:line="276" w:lineRule="auto"/>
        <w:contextualSpacing/>
        <w:jc w:val="both"/>
        <w:rPr>
          <w:sz w:val="28"/>
          <w:szCs w:val="28"/>
        </w:rPr>
      </w:pPr>
      <w:r w:rsidRPr="00815AC5">
        <w:rPr>
          <w:sz w:val="28"/>
          <w:szCs w:val="28"/>
        </w:rPr>
        <w:t>М</w:t>
      </w:r>
      <w:r w:rsidR="00CC5351" w:rsidRPr="00815AC5">
        <w:rPr>
          <w:sz w:val="28"/>
          <w:szCs w:val="28"/>
        </w:rPr>
        <w:t>инистр</w:t>
      </w:r>
      <w:r w:rsidRPr="00815AC5">
        <w:rPr>
          <w:sz w:val="28"/>
          <w:szCs w:val="28"/>
        </w:rPr>
        <w:t xml:space="preserve"> </w:t>
      </w:r>
      <w:r w:rsidR="00CC5351" w:rsidRPr="00815AC5">
        <w:rPr>
          <w:sz w:val="28"/>
          <w:szCs w:val="28"/>
        </w:rPr>
        <w:t>строительства</w:t>
      </w:r>
    </w:p>
    <w:p w:rsidR="00CC5351" w:rsidRPr="00B53412" w:rsidRDefault="00CC5351" w:rsidP="00B53412">
      <w:pPr>
        <w:autoSpaceDE w:val="0"/>
        <w:autoSpaceDN w:val="0"/>
        <w:adjustRightInd w:val="0"/>
        <w:spacing w:line="276" w:lineRule="auto"/>
        <w:contextualSpacing/>
        <w:jc w:val="both"/>
        <w:rPr>
          <w:sz w:val="28"/>
          <w:szCs w:val="28"/>
        </w:rPr>
      </w:pPr>
      <w:r w:rsidRPr="00815AC5">
        <w:rPr>
          <w:sz w:val="28"/>
          <w:szCs w:val="28"/>
        </w:rPr>
        <w:t>Красноярского края</w:t>
      </w:r>
      <w:r w:rsidR="00B53412" w:rsidRPr="00815AC5">
        <w:rPr>
          <w:sz w:val="28"/>
          <w:szCs w:val="28"/>
        </w:rPr>
        <w:tab/>
      </w:r>
      <w:r w:rsidR="00B53412" w:rsidRPr="00815AC5">
        <w:rPr>
          <w:sz w:val="28"/>
          <w:szCs w:val="28"/>
        </w:rPr>
        <w:tab/>
      </w:r>
      <w:r w:rsidR="00B53412" w:rsidRPr="00815AC5">
        <w:rPr>
          <w:sz w:val="28"/>
          <w:szCs w:val="28"/>
        </w:rPr>
        <w:tab/>
      </w:r>
      <w:r w:rsidR="00B53412" w:rsidRPr="00815AC5">
        <w:rPr>
          <w:sz w:val="28"/>
          <w:szCs w:val="28"/>
        </w:rPr>
        <w:tab/>
      </w:r>
      <w:r w:rsidR="00B53412" w:rsidRPr="00815AC5">
        <w:rPr>
          <w:sz w:val="28"/>
          <w:szCs w:val="28"/>
        </w:rPr>
        <w:tab/>
      </w:r>
      <w:r w:rsidR="00B53412" w:rsidRPr="00815AC5">
        <w:rPr>
          <w:sz w:val="28"/>
          <w:szCs w:val="28"/>
        </w:rPr>
        <w:tab/>
      </w:r>
      <w:r w:rsidRPr="00815AC5">
        <w:rPr>
          <w:sz w:val="28"/>
          <w:szCs w:val="28"/>
        </w:rPr>
        <w:tab/>
      </w:r>
      <w:r w:rsidR="005412CB">
        <w:rPr>
          <w:sz w:val="28"/>
          <w:szCs w:val="28"/>
        </w:rPr>
        <w:tab/>
      </w:r>
      <w:r w:rsidRPr="00815AC5">
        <w:rPr>
          <w:sz w:val="28"/>
          <w:szCs w:val="28"/>
        </w:rPr>
        <w:t>С.</w:t>
      </w:r>
      <w:r w:rsidR="005412CB">
        <w:rPr>
          <w:sz w:val="28"/>
          <w:szCs w:val="28"/>
        </w:rPr>
        <w:t xml:space="preserve"> </w:t>
      </w:r>
      <w:r w:rsidRPr="00815AC5">
        <w:rPr>
          <w:sz w:val="28"/>
          <w:szCs w:val="28"/>
        </w:rPr>
        <w:t xml:space="preserve">А. </w:t>
      </w:r>
      <w:proofErr w:type="spellStart"/>
      <w:r w:rsidRPr="00815AC5">
        <w:rPr>
          <w:sz w:val="28"/>
          <w:szCs w:val="28"/>
        </w:rPr>
        <w:t>Козупица</w:t>
      </w:r>
      <w:proofErr w:type="spellEnd"/>
    </w:p>
    <w:sectPr w:rsidR="00CC5351" w:rsidRPr="00B53412" w:rsidSect="001A6549">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17C" w:rsidRDefault="0046717C" w:rsidP="009813BD">
      <w:r>
        <w:separator/>
      </w:r>
    </w:p>
  </w:endnote>
  <w:endnote w:type="continuationSeparator" w:id="0">
    <w:p w:rsidR="0046717C" w:rsidRDefault="0046717C"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CC"/>
    <w:family w:val="auto"/>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17C" w:rsidRDefault="0046717C" w:rsidP="009813BD">
      <w:r>
        <w:separator/>
      </w:r>
    </w:p>
  </w:footnote>
  <w:footnote w:type="continuationSeparator" w:id="0">
    <w:p w:rsidR="0046717C" w:rsidRDefault="0046717C"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933929" w:rsidRDefault="007A629A">
        <w:pPr>
          <w:pStyle w:val="ad"/>
          <w:jc w:val="center"/>
        </w:pPr>
        <w:r>
          <w:rPr>
            <w:noProof/>
          </w:rPr>
          <w:fldChar w:fldCharType="begin"/>
        </w:r>
        <w:r w:rsidR="00933929">
          <w:rPr>
            <w:noProof/>
          </w:rPr>
          <w:instrText xml:space="preserve"> PAGE   \* MERGEFORMAT </w:instrText>
        </w:r>
        <w:r>
          <w:rPr>
            <w:noProof/>
          </w:rPr>
          <w:fldChar w:fldCharType="separate"/>
        </w:r>
        <w:r w:rsidR="00A3421F">
          <w:rPr>
            <w:noProof/>
          </w:rPr>
          <w:t>22</w:t>
        </w:r>
        <w:r>
          <w:rPr>
            <w:noProof/>
          </w:rPr>
          <w:fldChar w:fldCharType="end"/>
        </w:r>
      </w:p>
    </w:sdtContent>
  </w:sdt>
  <w:p w:rsidR="00933929" w:rsidRDefault="0093392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36839"/>
    <w:multiLevelType w:val="hybridMultilevel"/>
    <w:tmpl w:val="B1D6C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CF53BC3"/>
    <w:multiLevelType w:val="hybridMultilevel"/>
    <w:tmpl w:val="AB5EB7F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306391"/>
    <w:multiLevelType w:val="hybridMultilevel"/>
    <w:tmpl w:val="E370C4DC"/>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03A312B"/>
    <w:multiLevelType w:val="hybridMultilevel"/>
    <w:tmpl w:val="40987D2A"/>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983453"/>
    <w:multiLevelType w:val="hybridMultilevel"/>
    <w:tmpl w:val="2A705C7A"/>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DA38AC"/>
    <w:multiLevelType w:val="hybridMultilevel"/>
    <w:tmpl w:val="D730E820"/>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7">
    <w:nsid w:val="14426372"/>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5533B3E"/>
    <w:multiLevelType w:val="hybridMultilevel"/>
    <w:tmpl w:val="8FCCF1A4"/>
    <w:lvl w:ilvl="0" w:tplc="D63A03DA">
      <w:start w:val="1"/>
      <w:numFmt w:val="bullet"/>
      <w:pStyle w:val="12"/>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D6158"/>
    <w:multiLevelType w:val="hybridMultilevel"/>
    <w:tmpl w:val="6AA841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A94557D"/>
    <w:multiLevelType w:val="hybridMultilevel"/>
    <w:tmpl w:val="B120BA5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F45E34"/>
    <w:multiLevelType w:val="hybridMultilevel"/>
    <w:tmpl w:val="59BCF2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EF3233"/>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47976C7"/>
    <w:multiLevelType w:val="hybridMultilevel"/>
    <w:tmpl w:val="1D2CA8B2"/>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54B6D79"/>
    <w:multiLevelType w:val="hybridMultilevel"/>
    <w:tmpl w:val="7152AFC8"/>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4B01C2"/>
    <w:multiLevelType w:val="hybridMultilevel"/>
    <w:tmpl w:val="5672A6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9196285"/>
    <w:multiLevelType w:val="hybridMultilevel"/>
    <w:tmpl w:val="83EA1A3C"/>
    <w:lvl w:ilvl="0" w:tplc="DD5230EC">
      <w:start w:val="1"/>
      <w:numFmt w:val="decimal"/>
      <w:lvlText w:val="%1."/>
      <w:lvlJc w:val="left"/>
      <w:pPr>
        <w:tabs>
          <w:tab w:val="num" w:pos="1854"/>
        </w:tabs>
        <w:ind w:left="1854" w:hanging="360"/>
      </w:pPr>
      <w:rPr>
        <w:color w:val="auto"/>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17">
    <w:nsid w:val="299279C8"/>
    <w:multiLevelType w:val="hybridMultilevel"/>
    <w:tmpl w:val="87A41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2425C68"/>
    <w:multiLevelType w:val="hybridMultilevel"/>
    <w:tmpl w:val="879044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980D7A"/>
    <w:multiLevelType w:val="hybridMultilevel"/>
    <w:tmpl w:val="478ACE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4304332"/>
    <w:multiLevelType w:val="hybridMultilevel"/>
    <w:tmpl w:val="45622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995556A"/>
    <w:multiLevelType w:val="hybridMultilevel"/>
    <w:tmpl w:val="9DA447E0"/>
    <w:lvl w:ilvl="0" w:tplc="28F49E98">
      <w:start w:val="1"/>
      <w:numFmt w:val="bullet"/>
      <w:lvlText w:val=""/>
      <w:lvlJc w:val="left"/>
      <w:pPr>
        <w:tabs>
          <w:tab w:val="num" w:pos="1304"/>
        </w:tabs>
        <w:ind w:left="0" w:firstLine="73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39D1430F"/>
    <w:multiLevelType w:val="hybridMultilevel"/>
    <w:tmpl w:val="8CA8933E"/>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2945C2D"/>
    <w:multiLevelType w:val="hybridMultilevel"/>
    <w:tmpl w:val="C69276CC"/>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CA52348"/>
    <w:multiLevelType w:val="hybridMultilevel"/>
    <w:tmpl w:val="05D650DA"/>
    <w:lvl w:ilvl="0" w:tplc="5F9C4C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E3E60D0"/>
    <w:multiLevelType w:val="hybridMultilevel"/>
    <w:tmpl w:val="BAF4C0C6"/>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FCF7CD7"/>
    <w:multiLevelType w:val="hybridMultilevel"/>
    <w:tmpl w:val="5672A6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03B3DC1"/>
    <w:multiLevelType w:val="hybridMultilevel"/>
    <w:tmpl w:val="879044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3506174"/>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6177022"/>
    <w:multiLevelType w:val="hybridMultilevel"/>
    <w:tmpl w:val="1DCA1AA0"/>
    <w:lvl w:ilvl="0" w:tplc="B784D0E4">
      <w:start w:val="1"/>
      <w:numFmt w:val="bullet"/>
      <w:lvlText w:val="J"/>
      <w:lvlJc w:val="left"/>
      <w:pPr>
        <w:tabs>
          <w:tab w:val="num" w:pos="2137"/>
        </w:tabs>
        <w:ind w:left="2137" w:hanging="360"/>
      </w:pPr>
      <w:rPr>
        <w:rFonts w:ascii="Symap" w:hAnsi="Symap" w:hint="default"/>
      </w:rPr>
    </w:lvl>
    <w:lvl w:ilvl="1" w:tplc="B784D0E4">
      <w:start w:val="1"/>
      <w:numFmt w:val="bullet"/>
      <w:lvlText w:val="J"/>
      <w:lvlJc w:val="left"/>
      <w:pPr>
        <w:tabs>
          <w:tab w:val="num" w:pos="2340"/>
        </w:tabs>
        <w:ind w:left="2340" w:hanging="360"/>
      </w:pPr>
      <w:rPr>
        <w:rFonts w:ascii="Symap" w:hAnsi="Symap"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9528D1"/>
    <w:multiLevelType w:val="hybridMultilevel"/>
    <w:tmpl w:val="279E479A"/>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E16573"/>
    <w:multiLevelType w:val="hybridMultilevel"/>
    <w:tmpl w:val="790AD40C"/>
    <w:lvl w:ilvl="0" w:tplc="0419000F">
      <w:start w:val="8"/>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04426D"/>
    <w:multiLevelType w:val="hybridMultilevel"/>
    <w:tmpl w:val="1002599A"/>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CA43AE4"/>
    <w:multiLevelType w:val="hybridMultilevel"/>
    <w:tmpl w:val="1EE6D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E442D17"/>
    <w:multiLevelType w:val="hybridMultilevel"/>
    <w:tmpl w:val="BEC64D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F226F7F"/>
    <w:multiLevelType w:val="hybridMultilevel"/>
    <w:tmpl w:val="76BA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0044201"/>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61C1F8C"/>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88C153B"/>
    <w:multiLevelType w:val="hybridMultilevel"/>
    <w:tmpl w:val="671C2986"/>
    <w:lvl w:ilvl="0" w:tplc="04190001">
      <w:start w:val="1"/>
      <w:numFmt w:val="bullet"/>
      <w:lvlText w:val=""/>
      <w:lvlJc w:val="left"/>
      <w:pPr>
        <w:ind w:left="1633" w:hanging="360"/>
      </w:pPr>
      <w:rPr>
        <w:rFonts w:ascii="Symbol" w:hAnsi="Symbol" w:hint="default"/>
      </w:rPr>
    </w:lvl>
    <w:lvl w:ilvl="1" w:tplc="04190003" w:tentative="1">
      <w:start w:val="1"/>
      <w:numFmt w:val="bullet"/>
      <w:lvlText w:val="o"/>
      <w:lvlJc w:val="left"/>
      <w:pPr>
        <w:ind w:left="2353" w:hanging="360"/>
      </w:pPr>
      <w:rPr>
        <w:rFonts w:ascii="Courier New" w:hAnsi="Courier New" w:cs="Courier New" w:hint="default"/>
      </w:rPr>
    </w:lvl>
    <w:lvl w:ilvl="2" w:tplc="04190005" w:tentative="1">
      <w:start w:val="1"/>
      <w:numFmt w:val="bullet"/>
      <w:lvlText w:val=""/>
      <w:lvlJc w:val="left"/>
      <w:pPr>
        <w:ind w:left="3073" w:hanging="360"/>
      </w:pPr>
      <w:rPr>
        <w:rFonts w:ascii="Wingdings" w:hAnsi="Wingdings" w:hint="default"/>
      </w:rPr>
    </w:lvl>
    <w:lvl w:ilvl="3" w:tplc="04190001" w:tentative="1">
      <w:start w:val="1"/>
      <w:numFmt w:val="bullet"/>
      <w:lvlText w:val=""/>
      <w:lvlJc w:val="left"/>
      <w:pPr>
        <w:ind w:left="3793" w:hanging="360"/>
      </w:pPr>
      <w:rPr>
        <w:rFonts w:ascii="Symbol" w:hAnsi="Symbol" w:hint="default"/>
      </w:rPr>
    </w:lvl>
    <w:lvl w:ilvl="4" w:tplc="04190003" w:tentative="1">
      <w:start w:val="1"/>
      <w:numFmt w:val="bullet"/>
      <w:lvlText w:val="o"/>
      <w:lvlJc w:val="left"/>
      <w:pPr>
        <w:ind w:left="4513" w:hanging="360"/>
      </w:pPr>
      <w:rPr>
        <w:rFonts w:ascii="Courier New" w:hAnsi="Courier New" w:cs="Courier New" w:hint="default"/>
      </w:rPr>
    </w:lvl>
    <w:lvl w:ilvl="5" w:tplc="04190005" w:tentative="1">
      <w:start w:val="1"/>
      <w:numFmt w:val="bullet"/>
      <w:lvlText w:val=""/>
      <w:lvlJc w:val="left"/>
      <w:pPr>
        <w:ind w:left="5233" w:hanging="360"/>
      </w:pPr>
      <w:rPr>
        <w:rFonts w:ascii="Wingdings" w:hAnsi="Wingdings" w:hint="default"/>
      </w:rPr>
    </w:lvl>
    <w:lvl w:ilvl="6" w:tplc="04190001" w:tentative="1">
      <w:start w:val="1"/>
      <w:numFmt w:val="bullet"/>
      <w:lvlText w:val=""/>
      <w:lvlJc w:val="left"/>
      <w:pPr>
        <w:ind w:left="5953" w:hanging="360"/>
      </w:pPr>
      <w:rPr>
        <w:rFonts w:ascii="Symbol" w:hAnsi="Symbol" w:hint="default"/>
      </w:rPr>
    </w:lvl>
    <w:lvl w:ilvl="7" w:tplc="04190003" w:tentative="1">
      <w:start w:val="1"/>
      <w:numFmt w:val="bullet"/>
      <w:lvlText w:val="o"/>
      <w:lvlJc w:val="left"/>
      <w:pPr>
        <w:ind w:left="6673" w:hanging="360"/>
      </w:pPr>
      <w:rPr>
        <w:rFonts w:ascii="Courier New" w:hAnsi="Courier New" w:cs="Courier New" w:hint="default"/>
      </w:rPr>
    </w:lvl>
    <w:lvl w:ilvl="8" w:tplc="04190005" w:tentative="1">
      <w:start w:val="1"/>
      <w:numFmt w:val="bullet"/>
      <w:lvlText w:val=""/>
      <w:lvlJc w:val="left"/>
      <w:pPr>
        <w:ind w:left="7393" w:hanging="360"/>
      </w:pPr>
      <w:rPr>
        <w:rFonts w:ascii="Wingdings" w:hAnsi="Wingdings" w:hint="default"/>
      </w:rPr>
    </w:lvl>
  </w:abstractNum>
  <w:abstractNum w:abstractNumId="39">
    <w:nsid w:val="73915B52"/>
    <w:multiLevelType w:val="hybridMultilevel"/>
    <w:tmpl w:val="390262C8"/>
    <w:lvl w:ilvl="0" w:tplc="E2D484BA">
      <w:start w:val="1"/>
      <w:numFmt w:val="bullet"/>
      <w:lvlText w:val=""/>
      <w:lvlJc w:val="left"/>
      <w:pPr>
        <w:ind w:left="1113" w:hanging="360"/>
      </w:pPr>
      <w:rPr>
        <w:rFonts w:ascii="Symbol" w:hAnsi="Symbol" w:hint="default"/>
      </w:rPr>
    </w:lvl>
    <w:lvl w:ilvl="1" w:tplc="04190003" w:tentative="1">
      <w:start w:val="1"/>
      <w:numFmt w:val="bullet"/>
      <w:lvlText w:val="o"/>
      <w:lvlJc w:val="left"/>
      <w:pPr>
        <w:ind w:left="1833" w:hanging="360"/>
      </w:pPr>
      <w:rPr>
        <w:rFonts w:ascii="Courier New" w:hAnsi="Courier New" w:cs="Courier New" w:hint="default"/>
      </w:rPr>
    </w:lvl>
    <w:lvl w:ilvl="2" w:tplc="04190005" w:tentative="1">
      <w:start w:val="1"/>
      <w:numFmt w:val="bullet"/>
      <w:lvlText w:val=""/>
      <w:lvlJc w:val="left"/>
      <w:pPr>
        <w:ind w:left="2553" w:hanging="360"/>
      </w:pPr>
      <w:rPr>
        <w:rFonts w:ascii="Wingdings" w:hAnsi="Wingdings" w:hint="default"/>
      </w:rPr>
    </w:lvl>
    <w:lvl w:ilvl="3" w:tplc="04190001" w:tentative="1">
      <w:start w:val="1"/>
      <w:numFmt w:val="bullet"/>
      <w:lvlText w:val=""/>
      <w:lvlJc w:val="left"/>
      <w:pPr>
        <w:ind w:left="3273" w:hanging="360"/>
      </w:pPr>
      <w:rPr>
        <w:rFonts w:ascii="Symbol" w:hAnsi="Symbol" w:hint="default"/>
      </w:rPr>
    </w:lvl>
    <w:lvl w:ilvl="4" w:tplc="04190003" w:tentative="1">
      <w:start w:val="1"/>
      <w:numFmt w:val="bullet"/>
      <w:lvlText w:val="o"/>
      <w:lvlJc w:val="left"/>
      <w:pPr>
        <w:ind w:left="3993" w:hanging="360"/>
      </w:pPr>
      <w:rPr>
        <w:rFonts w:ascii="Courier New" w:hAnsi="Courier New" w:cs="Courier New" w:hint="default"/>
      </w:rPr>
    </w:lvl>
    <w:lvl w:ilvl="5" w:tplc="04190005" w:tentative="1">
      <w:start w:val="1"/>
      <w:numFmt w:val="bullet"/>
      <w:lvlText w:val=""/>
      <w:lvlJc w:val="left"/>
      <w:pPr>
        <w:ind w:left="4713" w:hanging="360"/>
      </w:pPr>
      <w:rPr>
        <w:rFonts w:ascii="Wingdings" w:hAnsi="Wingdings" w:hint="default"/>
      </w:rPr>
    </w:lvl>
    <w:lvl w:ilvl="6" w:tplc="04190001" w:tentative="1">
      <w:start w:val="1"/>
      <w:numFmt w:val="bullet"/>
      <w:lvlText w:val=""/>
      <w:lvlJc w:val="left"/>
      <w:pPr>
        <w:ind w:left="5433" w:hanging="360"/>
      </w:pPr>
      <w:rPr>
        <w:rFonts w:ascii="Symbol" w:hAnsi="Symbol" w:hint="default"/>
      </w:rPr>
    </w:lvl>
    <w:lvl w:ilvl="7" w:tplc="04190003" w:tentative="1">
      <w:start w:val="1"/>
      <w:numFmt w:val="bullet"/>
      <w:lvlText w:val="o"/>
      <w:lvlJc w:val="left"/>
      <w:pPr>
        <w:ind w:left="6153" w:hanging="360"/>
      </w:pPr>
      <w:rPr>
        <w:rFonts w:ascii="Courier New" w:hAnsi="Courier New" w:cs="Courier New" w:hint="default"/>
      </w:rPr>
    </w:lvl>
    <w:lvl w:ilvl="8" w:tplc="04190005" w:tentative="1">
      <w:start w:val="1"/>
      <w:numFmt w:val="bullet"/>
      <w:lvlText w:val=""/>
      <w:lvlJc w:val="left"/>
      <w:pPr>
        <w:ind w:left="6873" w:hanging="360"/>
      </w:pPr>
      <w:rPr>
        <w:rFonts w:ascii="Wingdings" w:hAnsi="Wingdings" w:hint="default"/>
      </w:rPr>
    </w:lvl>
  </w:abstractNum>
  <w:abstractNum w:abstractNumId="40">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A6C6032"/>
    <w:multiLevelType w:val="hybridMultilevel"/>
    <w:tmpl w:val="49AA4F84"/>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182BFF"/>
    <w:multiLevelType w:val="hybridMultilevel"/>
    <w:tmpl w:val="B9F6B7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7BA002C9"/>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26"/>
  </w:num>
  <w:num w:numId="3">
    <w:abstractNumId w:val="27"/>
  </w:num>
  <w:num w:numId="4">
    <w:abstractNumId w:val="37"/>
  </w:num>
  <w:num w:numId="5">
    <w:abstractNumId w:val="7"/>
  </w:num>
  <w:num w:numId="6">
    <w:abstractNumId w:val="15"/>
  </w:num>
  <w:num w:numId="7">
    <w:abstractNumId w:val="18"/>
  </w:num>
  <w:num w:numId="8">
    <w:abstractNumId w:val="28"/>
  </w:num>
  <w:num w:numId="9">
    <w:abstractNumId w:val="36"/>
  </w:num>
  <w:num w:numId="10">
    <w:abstractNumId w:val="12"/>
  </w:num>
  <w:num w:numId="11">
    <w:abstractNumId w:val="44"/>
  </w:num>
  <w:num w:numId="12">
    <w:abstractNumId w:val="41"/>
  </w:num>
  <w:num w:numId="13">
    <w:abstractNumId w:val="21"/>
  </w:num>
  <w:num w:numId="14">
    <w:abstractNumId w:val="22"/>
  </w:num>
  <w:num w:numId="15">
    <w:abstractNumId w:val="3"/>
  </w:num>
  <w:num w:numId="16">
    <w:abstractNumId w:val="29"/>
  </w:num>
  <w:num w:numId="17">
    <w:abstractNumId w:val="32"/>
  </w:num>
  <w:num w:numId="18">
    <w:abstractNumId w:val="39"/>
  </w:num>
  <w:num w:numId="19">
    <w:abstractNumId w:val="23"/>
  </w:num>
  <w:num w:numId="20">
    <w:abstractNumId w:val="42"/>
  </w:num>
  <w:num w:numId="21">
    <w:abstractNumId w:val="4"/>
  </w:num>
  <w:num w:numId="22">
    <w:abstractNumId w:val="9"/>
  </w:num>
  <w:num w:numId="23">
    <w:abstractNumId w:val="43"/>
  </w:num>
  <w:num w:numId="24">
    <w:abstractNumId w:val="11"/>
  </w:num>
  <w:num w:numId="25">
    <w:abstractNumId w:val="1"/>
  </w:num>
  <w:num w:numId="26">
    <w:abstractNumId w:val="25"/>
  </w:num>
  <w:num w:numId="27">
    <w:abstractNumId w:val="16"/>
  </w:num>
  <w:num w:numId="28">
    <w:abstractNumId w:val="14"/>
  </w:num>
  <w:num w:numId="29">
    <w:abstractNumId w:val="40"/>
  </w:num>
  <w:num w:numId="30">
    <w:abstractNumId w:val="33"/>
  </w:num>
  <w:num w:numId="31">
    <w:abstractNumId w:val="34"/>
  </w:num>
  <w:num w:numId="32">
    <w:abstractNumId w:val="13"/>
  </w:num>
  <w:num w:numId="33">
    <w:abstractNumId w:val="19"/>
  </w:num>
  <w:num w:numId="34">
    <w:abstractNumId w:val="5"/>
  </w:num>
  <w:num w:numId="35">
    <w:abstractNumId w:val="2"/>
  </w:num>
  <w:num w:numId="36">
    <w:abstractNumId w:val="17"/>
  </w:num>
  <w:num w:numId="37">
    <w:abstractNumId w:val="20"/>
  </w:num>
  <w:num w:numId="38">
    <w:abstractNumId w:val="30"/>
  </w:num>
  <w:num w:numId="39">
    <w:abstractNumId w:val="10"/>
  </w:num>
  <w:num w:numId="40">
    <w:abstractNumId w:val="35"/>
  </w:num>
  <w:num w:numId="41">
    <w:abstractNumId w:val="38"/>
  </w:num>
  <w:num w:numId="42">
    <w:abstractNumId w:val="24"/>
  </w:num>
  <w:num w:numId="43">
    <w:abstractNumId w:val="31"/>
  </w:num>
  <w:num w:numId="44">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CED"/>
    <w:rsid w:val="00016A5F"/>
    <w:rsid w:val="000335D5"/>
    <w:rsid w:val="00052A11"/>
    <w:rsid w:val="00066CD9"/>
    <w:rsid w:val="00070290"/>
    <w:rsid w:val="0008152A"/>
    <w:rsid w:val="000944B3"/>
    <w:rsid w:val="00094F85"/>
    <w:rsid w:val="000C74E2"/>
    <w:rsid w:val="000C7DCF"/>
    <w:rsid w:val="000D0F99"/>
    <w:rsid w:val="000E19A9"/>
    <w:rsid w:val="000E2801"/>
    <w:rsid w:val="000E5A2E"/>
    <w:rsid w:val="000F3959"/>
    <w:rsid w:val="000F429B"/>
    <w:rsid w:val="00116F8C"/>
    <w:rsid w:val="00117B84"/>
    <w:rsid w:val="001214A4"/>
    <w:rsid w:val="0012238C"/>
    <w:rsid w:val="001248ED"/>
    <w:rsid w:val="001310CA"/>
    <w:rsid w:val="001341D9"/>
    <w:rsid w:val="00141D40"/>
    <w:rsid w:val="00150F73"/>
    <w:rsid w:val="00161135"/>
    <w:rsid w:val="001727F8"/>
    <w:rsid w:val="001730D4"/>
    <w:rsid w:val="001736C8"/>
    <w:rsid w:val="00173E95"/>
    <w:rsid w:val="00193A6C"/>
    <w:rsid w:val="00193B14"/>
    <w:rsid w:val="001A560B"/>
    <w:rsid w:val="001A6549"/>
    <w:rsid w:val="001B1268"/>
    <w:rsid w:val="001B3051"/>
    <w:rsid w:val="001B7AFB"/>
    <w:rsid w:val="001D6DBE"/>
    <w:rsid w:val="001E1DAA"/>
    <w:rsid w:val="001F2F54"/>
    <w:rsid w:val="001F4259"/>
    <w:rsid w:val="001F59B3"/>
    <w:rsid w:val="001F6D3D"/>
    <w:rsid w:val="00201236"/>
    <w:rsid w:val="00207116"/>
    <w:rsid w:val="002079DA"/>
    <w:rsid w:val="00214165"/>
    <w:rsid w:val="00214DE2"/>
    <w:rsid w:val="002150C5"/>
    <w:rsid w:val="00233A0D"/>
    <w:rsid w:val="00234A80"/>
    <w:rsid w:val="00235869"/>
    <w:rsid w:val="002359E8"/>
    <w:rsid w:val="00236444"/>
    <w:rsid w:val="00244A20"/>
    <w:rsid w:val="00257950"/>
    <w:rsid w:val="002819AE"/>
    <w:rsid w:val="00292EF5"/>
    <w:rsid w:val="002B7AE8"/>
    <w:rsid w:val="002C10D9"/>
    <w:rsid w:val="002C21FB"/>
    <w:rsid w:val="002C3B21"/>
    <w:rsid w:val="002C3D7E"/>
    <w:rsid w:val="002E239D"/>
    <w:rsid w:val="002E4E62"/>
    <w:rsid w:val="003111FA"/>
    <w:rsid w:val="003152BB"/>
    <w:rsid w:val="00326BCA"/>
    <w:rsid w:val="00327A95"/>
    <w:rsid w:val="003424DB"/>
    <w:rsid w:val="00344E64"/>
    <w:rsid w:val="00345C18"/>
    <w:rsid w:val="0035036C"/>
    <w:rsid w:val="0035672E"/>
    <w:rsid w:val="003601D1"/>
    <w:rsid w:val="003713BA"/>
    <w:rsid w:val="003734ED"/>
    <w:rsid w:val="003A23B8"/>
    <w:rsid w:val="003A307A"/>
    <w:rsid w:val="003A6890"/>
    <w:rsid w:val="003B0776"/>
    <w:rsid w:val="003B6288"/>
    <w:rsid w:val="003B7F12"/>
    <w:rsid w:val="003D7B1D"/>
    <w:rsid w:val="003E5DD6"/>
    <w:rsid w:val="003E7A7F"/>
    <w:rsid w:val="003F4B1C"/>
    <w:rsid w:val="0040124E"/>
    <w:rsid w:val="004013C2"/>
    <w:rsid w:val="0040209D"/>
    <w:rsid w:val="00402FD9"/>
    <w:rsid w:val="00404F4A"/>
    <w:rsid w:val="00412239"/>
    <w:rsid w:val="004154EA"/>
    <w:rsid w:val="00432019"/>
    <w:rsid w:val="00441C7D"/>
    <w:rsid w:val="00450CF3"/>
    <w:rsid w:val="0046717C"/>
    <w:rsid w:val="0048712D"/>
    <w:rsid w:val="00492691"/>
    <w:rsid w:val="004965F3"/>
    <w:rsid w:val="004C14C4"/>
    <w:rsid w:val="004D21E5"/>
    <w:rsid w:val="004D4440"/>
    <w:rsid w:val="004E4EA4"/>
    <w:rsid w:val="004E5AC6"/>
    <w:rsid w:val="004E7630"/>
    <w:rsid w:val="004F0852"/>
    <w:rsid w:val="00517CF4"/>
    <w:rsid w:val="00520222"/>
    <w:rsid w:val="00535976"/>
    <w:rsid w:val="005412CB"/>
    <w:rsid w:val="0054797C"/>
    <w:rsid w:val="00562A19"/>
    <w:rsid w:val="00566426"/>
    <w:rsid w:val="005671D3"/>
    <w:rsid w:val="0058549A"/>
    <w:rsid w:val="0059272D"/>
    <w:rsid w:val="00594F06"/>
    <w:rsid w:val="005B3179"/>
    <w:rsid w:val="005D18DC"/>
    <w:rsid w:val="005D4295"/>
    <w:rsid w:val="005F420D"/>
    <w:rsid w:val="005F605F"/>
    <w:rsid w:val="00602B90"/>
    <w:rsid w:val="0060410F"/>
    <w:rsid w:val="00621D44"/>
    <w:rsid w:val="00624AA7"/>
    <w:rsid w:val="006547C5"/>
    <w:rsid w:val="00656B00"/>
    <w:rsid w:val="006609DE"/>
    <w:rsid w:val="0066670F"/>
    <w:rsid w:val="006837A6"/>
    <w:rsid w:val="00691107"/>
    <w:rsid w:val="0069657A"/>
    <w:rsid w:val="006A57B7"/>
    <w:rsid w:val="006B763E"/>
    <w:rsid w:val="006D3D7B"/>
    <w:rsid w:val="006D7E13"/>
    <w:rsid w:val="006E21EA"/>
    <w:rsid w:val="006E3575"/>
    <w:rsid w:val="006E640F"/>
    <w:rsid w:val="00725699"/>
    <w:rsid w:val="00730753"/>
    <w:rsid w:val="00735FCE"/>
    <w:rsid w:val="007404F8"/>
    <w:rsid w:val="00753FAF"/>
    <w:rsid w:val="0075749A"/>
    <w:rsid w:val="00770899"/>
    <w:rsid w:val="0078022C"/>
    <w:rsid w:val="007851A1"/>
    <w:rsid w:val="0079602C"/>
    <w:rsid w:val="0079634D"/>
    <w:rsid w:val="007A18E0"/>
    <w:rsid w:val="007A629A"/>
    <w:rsid w:val="007A6980"/>
    <w:rsid w:val="007B0071"/>
    <w:rsid w:val="007D40D5"/>
    <w:rsid w:val="007E01A7"/>
    <w:rsid w:val="007E6F5A"/>
    <w:rsid w:val="0080421C"/>
    <w:rsid w:val="0080496D"/>
    <w:rsid w:val="00815AB3"/>
    <w:rsid w:val="00815AC5"/>
    <w:rsid w:val="0082292D"/>
    <w:rsid w:val="00822FC0"/>
    <w:rsid w:val="00826683"/>
    <w:rsid w:val="00877BAB"/>
    <w:rsid w:val="008A09C8"/>
    <w:rsid w:val="008A63F6"/>
    <w:rsid w:val="008B27A8"/>
    <w:rsid w:val="008C45DD"/>
    <w:rsid w:val="008D17EA"/>
    <w:rsid w:val="008E410A"/>
    <w:rsid w:val="009134BD"/>
    <w:rsid w:val="00923808"/>
    <w:rsid w:val="00933929"/>
    <w:rsid w:val="009342BF"/>
    <w:rsid w:val="00967F66"/>
    <w:rsid w:val="00980C96"/>
    <w:rsid w:val="009813BD"/>
    <w:rsid w:val="0098623C"/>
    <w:rsid w:val="009972F9"/>
    <w:rsid w:val="009C7CAA"/>
    <w:rsid w:val="009D730E"/>
    <w:rsid w:val="009F4AFF"/>
    <w:rsid w:val="00A02801"/>
    <w:rsid w:val="00A11061"/>
    <w:rsid w:val="00A13589"/>
    <w:rsid w:val="00A1793C"/>
    <w:rsid w:val="00A2380D"/>
    <w:rsid w:val="00A23BFC"/>
    <w:rsid w:val="00A31094"/>
    <w:rsid w:val="00A3421F"/>
    <w:rsid w:val="00A53560"/>
    <w:rsid w:val="00A61DE3"/>
    <w:rsid w:val="00A64AC2"/>
    <w:rsid w:val="00A81A3D"/>
    <w:rsid w:val="00A833F6"/>
    <w:rsid w:val="00A907AC"/>
    <w:rsid w:val="00A923DA"/>
    <w:rsid w:val="00A93A74"/>
    <w:rsid w:val="00AA58F9"/>
    <w:rsid w:val="00AA69FC"/>
    <w:rsid w:val="00AA7404"/>
    <w:rsid w:val="00AB472D"/>
    <w:rsid w:val="00AC1813"/>
    <w:rsid w:val="00AC3388"/>
    <w:rsid w:val="00AC7679"/>
    <w:rsid w:val="00AD6DBE"/>
    <w:rsid w:val="00B13BD8"/>
    <w:rsid w:val="00B33969"/>
    <w:rsid w:val="00B33AA3"/>
    <w:rsid w:val="00B45CFB"/>
    <w:rsid w:val="00B53412"/>
    <w:rsid w:val="00B604C2"/>
    <w:rsid w:val="00B87099"/>
    <w:rsid w:val="00BB0FFE"/>
    <w:rsid w:val="00BC4BAF"/>
    <w:rsid w:val="00BD5DD8"/>
    <w:rsid w:val="00BF6559"/>
    <w:rsid w:val="00C0350F"/>
    <w:rsid w:val="00C07C3C"/>
    <w:rsid w:val="00C30C39"/>
    <w:rsid w:val="00C316DA"/>
    <w:rsid w:val="00C31DEC"/>
    <w:rsid w:val="00C37254"/>
    <w:rsid w:val="00C44FFF"/>
    <w:rsid w:val="00C46EED"/>
    <w:rsid w:val="00C63FB1"/>
    <w:rsid w:val="00C65FE8"/>
    <w:rsid w:val="00C86735"/>
    <w:rsid w:val="00C92A66"/>
    <w:rsid w:val="00CA005A"/>
    <w:rsid w:val="00CA0875"/>
    <w:rsid w:val="00CA09D6"/>
    <w:rsid w:val="00CA2160"/>
    <w:rsid w:val="00CA4458"/>
    <w:rsid w:val="00CA78A0"/>
    <w:rsid w:val="00CC5351"/>
    <w:rsid w:val="00CD2B06"/>
    <w:rsid w:val="00CD5C4A"/>
    <w:rsid w:val="00D10810"/>
    <w:rsid w:val="00D311F3"/>
    <w:rsid w:val="00D475E8"/>
    <w:rsid w:val="00D5566C"/>
    <w:rsid w:val="00D566F8"/>
    <w:rsid w:val="00D62389"/>
    <w:rsid w:val="00D634C8"/>
    <w:rsid w:val="00D71422"/>
    <w:rsid w:val="00D71BED"/>
    <w:rsid w:val="00DA2623"/>
    <w:rsid w:val="00DC0931"/>
    <w:rsid w:val="00DF0B4E"/>
    <w:rsid w:val="00DF1AFB"/>
    <w:rsid w:val="00E0488C"/>
    <w:rsid w:val="00E1571D"/>
    <w:rsid w:val="00E24298"/>
    <w:rsid w:val="00E24515"/>
    <w:rsid w:val="00E3204C"/>
    <w:rsid w:val="00E6036B"/>
    <w:rsid w:val="00E65D70"/>
    <w:rsid w:val="00E66AF6"/>
    <w:rsid w:val="00E67B8A"/>
    <w:rsid w:val="00E72325"/>
    <w:rsid w:val="00E873FC"/>
    <w:rsid w:val="00E91A6D"/>
    <w:rsid w:val="00EA0578"/>
    <w:rsid w:val="00EA3039"/>
    <w:rsid w:val="00EA7B60"/>
    <w:rsid w:val="00EB0E01"/>
    <w:rsid w:val="00EB3133"/>
    <w:rsid w:val="00EB4953"/>
    <w:rsid w:val="00EB5138"/>
    <w:rsid w:val="00EC3C01"/>
    <w:rsid w:val="00ED0A32"/>
    <w:rsid w:val="00EF546A"/>
    <w:rsid w:val="00F050A4"/>
    <w:rsid w:val="00F050BF"/>
    <w:rsid w:val="00F264E8"/>
    <w:rsid w:val="00F313AD"/>
    <w:rsid w:val="00F33DFA"/>
    <w:rsid w:val="00F51B0B"/>
    <w:rsid w:val="00F5726F"/>
    <w:rsid w:val="00F667E8"/>
    <w:rsid w:val="00F87342"/>
    <w:rsid w:val="00F92B52"/>
    <w:rsid w:val="00F965FC"/>
    <w:rsid w:val="00FC01E0"/>
    <w:rsid w:val="00FC2EBA"/>
    <w:rsid w:val="00FE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TNR115">
    <w:name w:val="Таблица TNR 11.5"/>
    <w:basedOn w:val="a"/>
    <w:link w:val="TNR1150"/>
    <w:qFormat/>
    <w:rsid w:val="005D4295"/>
    <w:pPr>
      <w:spacing w:line="276" w:lineRule="auto"/>
    </w:pPr>
    <w:rPr>
      <w:sz w:val="23"/>
      <w:szCs w:val="23"/>
    </w:rPr>
  </w:style>
  <w:style w:type="character" w:customStyle="1" w:styleId="TNR1150">
    <w:name w:val="Таблица TNR 11.5 Знак"/>
    <w:basedOn w:val="a0"/>
    <w:link w:val="TNR115"/>
    <w:rsid w:val="005D4295"/>
    <w:rPr>
      <w:rFonts w:ascii="Times New Roman" w:eastAsia="Times New Roman" w:hAnsi="Times New Roman" w:cs="Times New Roman"/>
      <w:sz w:val="23"/>
      <w:szCs w:val="23"/>
      <w:lang w:eastAsia="ru-RU"/>
    </w:rPr>
  </w:style>
  <w:style w:type="paragraph" w:customStyle="1" w:styleId="125">
    <w:name w:val="Курсив 12 Ч"/>
    <w:basedOn w:val="a"/>
    <w:link w:val="126"/>
    <w:qFormat/>
    <w:rsid w:val="005D4295"/>
    <w:pPr>
      <w:spacing w:before="240" w:after="40"/>
      <w:jc w:val="both"/>
    </w:pPr>
    <w:rPr>
      <w:i/>
      <w:sz w:val="24"/>
      <w:szCs w:val="24"/>
      <w:u w:val="single"/>
    </w:rPr>
  </w:style>
  <w:style w:type="character" w:customStyle="1" w:styleId="126">
    <w:name w:val="Курсив 12 Ч Знак"/>
    <w:basedOn w:val="a0"/>
    <w:link w:val="125"/>
    <w:rsid w:val="005D4295"/>
    <w:rPr>
      <w:rFonts w:ascii="Times New Roman" w:eastAsia="Times New Roman" w:hAnsi="Times New Roman" w:cs="Times New Roman"/>
      <w:i/>
      <w:sz w:val="24"/>
      <w:szCs w:val="24"/>
      <w:u w:val="single"/>
      <w:lang w:eastAsia="ru-RU"/>
    </w:rPr>
  </w:style>
  <w:style w:type="paragraph" w:customStyle="1" w:styleId="127">
    <w:name w:val="Курсив 12 Ж"/>
    <w:basedOn w:val="122"/>
    <w:link w:val="128"/>
    <w:qFormat/>
    <w:rsid w:val="005D4295"/>
    <w:rPr>
      <w:b/>
    </w:rPr>
  </w:style>
  <w:style w:type="character" w:customStyle="1" w:styleId="128">
    <w:name w:val="Курсив 12 Ж Знак"/>
    <w:basedOn w:val="123"/>
    <w:link w:val="127"/>
    <w:rsid w:val="005D4295"/>
    <w:rPr>
      <w:rFonts w:ascii="Times New Roman" w:eastAsia="Times New Roman" w:hAnsi="Times New Roman" w:cs="Times New Roman"/>
      <w:b/>
      <w:i/>
      <w:sz w:val="24"/>
      <w:szCs w:val="24"/>
      <w:lang w:eastAsia="ru-RU"/>
    </w:rPr>
  </w:style>
  <w:style w:type="paragraph" w:styleId="afff6">
    <w:name w:val="TOC Heading"/>
    <w:basedOn w:val="1"/>
    <w:next w:val="a"/>
    <w:uiPriority w:val="39"/>
    <w:unhideWhenUsed/>
    <w:qFormat/>
    <w:rsid w:val="005D4295"/>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ConsNonformat">
    <w:name w:val="ConsNonformat"/>
    <w:rsid w:val="005D4295"/>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5D429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5D4295"/>
    <w:pPr>
      <w:widowControl w:val="0"/>
      <w:ind w:firstLine="709"/>
      <w:jc w:val="both"/>
    </w:pPr>
    <w:rPr>
      <w:snapToGrid w:val="0"/>
      <w:sz w:val="28"/>
    </w:rPr>
  </w:style>
  <w:style w:type="paragraph" w:customStyle="1" w:styleId="afff7">
    <w:name w:val="Стиль По ширине"/>
    <w:basedOn w:val="a"/>
    <w:rsid w:val="005D4295"/>
    <w:pPr>
      <w:jc w:val="both"/>
    </w:pPr>
    <w:rPr>
      <w:sz w:val="28"/>
    </w:rPr>
  </w:style>
  <w:style w:type="paragraph" w:styleId="afff8">
    <w:name w:val="Block Text"/>
    <w:basedOn w:val="a"/>
    <w:rsid w:val="005D4295"/>
    <w:pPr>
      <w:ind w:left="-426" w:right="-283" w:firstLine="710"/>
      <w:jc w:val="both"/>
    </w:pPr>
    <w:rPr>
      <w:sz w:val="24"/>
    </w:rPr>
  </w:style>
  <w:style w:type="paragraph" w:styleId="2c">
    <w:name w:val="Body Text Indent 2"/>
    <w:basedOn w:val="a"/>
    <w:link w:val="2d"/>
    <w:rsid w:val="005D4295"/>
    <w:pPr>
      <w:ind w:left="792"/>
      <w:jc w:val="center"/>
    </w:pPr>
    <w:rPr>
      <w:sz w:val="28"/>
    </w:rPr>
  </w:style>
  <w:style w:type="character" w:customStyle="1" w:styleId="2d">
    <w:name w:val="Основной текст с отступом 2 Знак"/>
    <w:basedOn w:val="a0"/>
    <w:link w:val="2c"/>
    <w:rsid w:val="005D4295"/>
    <w:rPr>
      <w:rFonts w:ascii="Times New Roman" w:eastAsia="Times New Roman" w:hAnsi="Times New Roman" w:cs="Times New Roman"/>
      <w:sz w:val="28"/>
      <w:szCs w:val="20"/>
      <w:lang w:eastAsia="ru-RU"/>
    </w:rPr>
  </w:style>
  <w:style w:type="paragraph" w:styleId="35">
    <w:name w:val="Body Text Indent 3"/>
    <w:basedOn w:val="a"/>
    <w:link w:val="36"/>
    <w:rsid w:val="005D4295"/>
    <w:pPr>
      <w:ind w:left="1140"/>
      <w:jc w:val="both"/>
    </w:pPr>
    <w:rPr>
      <w:sz w:val="28"/>
    </w:rPr>
  </w:style>
  <w:style w:type="character" w:customStyle="1" w:styleId="36">
    <w:name w:val="Основной текст с отступом 3 Знак"/>
    <w:basedOn w:val="a0"/>
    <w:link w:val="35"/>
    <w:rsid w:val="005D4295"/>
    <w:rPr>
      <w:rFonts w:ascii="Times New Roman" w:eastAsia="Times New Roman" w:hAnsi="Times New Roman" w:cs="Times New Roman"/>
      <w:sz w:val="28"/>
      <w:szCs w:val="20"/>
      <w:lang w:eastAsia="ru-RU"/>
    </w:rPr>
  </w:style>
  <w:style w:type="paragraph" w:styleId="91">
    <w:name w:val="toc 9"/>
    <w:basedOn w:val="a"/>
    <w:next w:val="a"/>
    <w:autoRedefine/>
    <w:rsid w:val="005D4295"/>
    <w:pPr>
      <w:ind w:left="1600"/>
    </w:pPr>
  </w:style>
  <w:style w:type="paragraph" w:customStyle="1" w:styleId="Normal">
    <w:name w:val="[Normal]"/>
    <w:rsid w:val="005D429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5D42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e">
    <w:name w:val="Заголовок 2*"/>
    <w:basedOn w:val="4"/>
    <w:link w:val="2f"/>
    <w:qFormat/>
    <w:rsid w:val="005D4295"/>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
    <w:name w:val="Заголовок 2* Знак"/>
    <w:basedOn w:val="40"/>
    <w:link w:val="2e"/>
    <w:rsid w:val="005D4295"/>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5D4295"/>
    <w:rPr>
      <w:rFonts w:ascii="Arial" w:hAnsi="Arial" w:cs="Arial"/>
      <w:b/>
      <w:bCs/>
      <w:i/>
      <w:iCs/>
      <w:sz w:val="28"/>
      <w:szCs w:val="28"/>
    </w:rPr>
  </w:style>
  <w:style w:type="character" w:customStyle="1" w:styleId="apple-converted-space">
    <w:name w:val="apple-converted-space"/>
    <w:basedOn w:val="a0"/>
    <w:rsid w:val="005D4295"/>
  </w:style>
  <w:style w:type="character" w:customStyle="1" w:styleId="match">
    <w:name w:val="match"/>
    <w:basedOn w:val="a0"/>
    <w:rsid w:val="005D4295"/>
  </w:style>
  <w:style w:type="paragraph" w:styleId="afff9">
    <w:name w:val="Document Map"/>
    <w:basedOn w:val="a"/>
    <w:link w:val="afffa"/>
    <w:uiPriority w:val="99"/>
    <w:rsid w:val="005D4295"/>
    <w:rPr>
      <w:rFonts w:ascii="Tahoma" w:hAnsi="Tahoma" w:cs="Tahoma"/>
      <w:sz w:val="16"/>
      <w:szCs w:val="16"/>
    </w:rPr>
  </w:style>
  <w:style w:type="character" w:customStyle="1" w:styleId="afffa">
    <w:name w:val="Схема документа Знак"/>
    <w:basedOn w:val="a0"/>
    <w:link w:val="afff9"/>
    <w:uiPriority w:val="99"/>
    <w:rsid w:val="005D4295"/>
    <w:rPr>
      <w:rFonts w:ascii="Tahoma" w:eastAsia="Times New Roman" w:hAnsi="Tahoma" w:cs="Tahoma"/>
      <w:sz w:val="16"/>
      <w:szCs w:val="16"/>
      <w:lang w:eastAsia="ru-RU"/>
    </w:rPr>
  </w:style>
  <w:style w:type="character" w:customStyle="1" w:styleId="810">
    <w:name w:val="Знак Знак81"/>
    <w:basedOn w:val="a0"/>
    <w:rsid w:val="005D4295"/>
    <w:rPr>
      <w:rFonts w:ascii="Arial" w:hAnsi="Arial" w:cs="Arial"/>
      <w:b/>
      <w:bCs/>
      <w:i/>
      <w:iCs/>
      <w:sz w:val="28"/>
      <w:szCs w:val="28"/>
    </w:rPr>
  </w:style>
  <w:style w:type="paragraph" w:customStyle="1" w:styleId="1e">
    <w:name w:val="основной 1"/>
    <w:basedOn w:val="a"/>
    <w:link w:val="1f"/>
    <w:qFormat/>
    <w:rsid w:val="005D4295"/>
    <w:pPr>
      <w:spacing w:before="80"/>
      <w:ind w:firstLine="567"/>
      <w:jc w:val="both"/>
    </w:pPr>
    <w:rPr>
      <w:sz w:val="28"/>
      <w:szCs w:val="28"/>
    </w:rPr>
  </w:style>
  <w:style w:type="character" w:customStyle="1" w:styleId="1f">
    <w:name w:val="основной 1 Знак"/>
    <w:link w:val="1e"/>
    <w:rsid w:val="005D4295"/>
    <w:rPr>
      <w:rFonts w:ascii="Times New Roman" w:eastAsia="Times New Roman" w:hAnsi="Times New Roman" w:cs="Times New Roman"/>
      <w:sz w:val="28"/>
      <w:szCs w:val="28"/>
    </w:rPr>
  </w:style>
  <w:style w:type="paragraph" w:customStyle="1" w:styleId="145">
    <w:name w:val="курсив 14"/>
    <w:basedOn w:val="1e"/>
    <w:link w:val="146"/>
    <w:qFormat/>
    <w:rsid w:val="005D4295"/>
    <w:pPr>
      <w:spacing w:before="240" w:after="40"/>
      <w:ind w:firstLine="0"/>
    </w:pPr>
    <w:rPr>
      <w:i/>
    </w:rPr>
  </w:style>
  <w:style w:type="character" w:customStyle="1" w:styleId="146">
    <w:name w:val="курсив 14 Знак"/>
    <w:link w:val="145"/>
    <w:rsid w:val="005D4295"/>
    <w:rPr>
      <w:rFonts w:ascii="Times New Roman" w:eastAsia="Times New Roman" w:hAnsi="Times New Roman" w:cs="Times New Roman"/>
      <w:i/>
      <w:sz w:val="28"/>
      <w:szCs w:val="28"/>
      <w:lang w:eastAsia="ru-RU"/>
    </w:rPr>
  </w:style>
  <w:style w:type="table" w:styleId="2f0">
    <w:name w:val="Table Subtle 2"/>
    <w:basedOn w:val="a1"/>
    <w:rsid w:val="005D42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5D4295"/>
    <w:pPr>
      <w:ind w:left="800"/>
    </w:pPr>
  </w:style>
  <w:style w:type="paragraph" w:styleId="64">
    <w:name w:val="toc 6"/>
    <w:basedOn w:val="a"/>
    <w:next w:val="a"/>
    <w:autoRedefine/>
    <w:rsid w:val="005D4295"/>
    <w:pPr>
      <w:ind w:left="1000"/>
    </w:pPr>
  </w:style>
  <w:style w:type="paragraph" w:styleId="71">
    <w:name w:val="toc 7"/>
    <w:basedOn w:val="a"/>
    <w:next w:val="a"/>
    <w:autoRedefine/>
    <w:rsid w:val="005D4295"/>
    <w:pPr>
      <w:ind w:left="1200"/>
    </w:pPr>
  </w:style>
  <w:style w:type="paragraph" w:styleId="82">
    <w:name w:val="toc 8"/>
    <w:basedOn w:val="a"/>
    <w:next w:val="a"/>
    <w:autoRedefine/>
    <w:rsid w:val="005D4295"/>
    <w:pPr>
      <w:ind w:left="1400"/>
    </w:pPr>
  </w:style>
  <w:style w:type="character" w:styleId="afffb">
    <w:name w:val="FollowedHyperlink"/>
    <w:uiPriority w:val="99"/>
    <w:rsid w:val="005D4295"/>
    <w:rPr>
      <w:color w:val="800080"/>
      <w:u w:val="single"/>
    </w:rPr>
  </w:style>
  <w:style w:type="paragraph" w:customStyle="1" w:styleId="110">
    <w:name w:val="Заголовок 1.1"/>
    <w:basedOn w:val="1"/>
    <w:link w:val="111"/>
    <w:qFormat/>
    <w:rsid w:val="005D4295"/>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5D4295"/>
  </w:style>
  <w:style w:type="character" w:customStyle="1" w:styleId="111">
    <w:name w:val="Заголовок 1.1 Знак"/>
    <w:link w:val="110"/>
    <w:rsid w:val="005D4295"/>
    <w:rPr>
      <w:rFonts w:ascii="Times New Roman" w:eastAsia="Times New Roman" w:hAnsi="Times New Roman" w:cs="Times New Roman"/>
      <w:sz w:val="30"/>
      <w:szCs w:val="28"/>
      <w:lang w:eastAsia="ru-RU"/>
    </w:rPr>
  </w:style>
  <w:style w:type="numbering" w:customStyle="1" w:styleId="2f1">
    <w:name w:val="Нет списка2"/>
    <w:next w:val="a2"/>
    <w:uiPriority w:val="99"/>
    <w:semiHidden/>
    <w:unhideWhenUsed/>
    <w:rsid w:val="005D4295"/>
  </w:style>
  <w:style w:type="numbering" w:customStyle="1" w:styleId="37">
    <w:name w:val="Нет списка3"/>
    <w:next w:val="a2"/>
    <w:uiPriority w:val="99"/>
    <w:semiHidden/>
    <w:unhideWhenUsed/>
    <w:rsid w:val="005D4295"/>
  </w:style>
  <w:style w:type="numbering" w:customStyle="1" w:styleId="44">
    <w:name w:val="Нет списка4"/>
    <w:next w:val="a2"/>
    <w:uiPriority w:val="99"/>
    <w:semiHidden/>
    <w:unhideWhenUsed/>
    <w:rsid w:val="005D4295"/>
  </w:style>
  <w:style w:type="numbering" w:customStyle="1" w:styleId="52">
    <w:name w:val="Нет списка5"/>
    <w:next w:val="a2"/>
    <w:uiPriority w:val="99"/>
    <w:semiHidden/>
    <w:unhideWhenUsed/>
    <w:rsid w:val="005D4295"/>
  </w:style>
  <w:style w:type="paragraph" w:customStyle="1" w:styleId="-">
    <w:name w:val="Эклог-шум"/>
    <w:basedOn w:val="a"/>
    <w:link w:val="-0"/>
    <w:qFormat/>
    <w:rsid w:val="005D4295"/>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5D4295"/>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5D4295"/>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5D4295"/>
  </w:style>
  <w:style w:type="numbering" w:customStyle="1" w:styleId="72">
    <w:name w:val="Нет списка7"/>
    <w:next w:val="a2"/>
    <w:uiPriority w:val="99"/>
    <w:semiHidden/>
    <w:unhideWhenUsed/>
    <w:rsid w:val="005D4295"/>
  </w:style>
  <w:style w:type="paragraph" w:styleId="2f2">
    <w:name w:val="Body Text 2"/>
    <w:basedOn w:val="a"/>
    <w:link w:val="2f3"/>
    <w:rsid w:val="005D4295"/>
    <w:pPr>
      <w:spacing w:after="120" w:line="480" w:lineRule="auto"/>
    </w:pPr>
  </w:style>
  <w:style w:type="character" w:customStyle="1" w:styleId="2f3">
    <w:name w:val="Основной текст 2 Знак"/>
    <w:basedOn w:val="a0"/>
    <w:link w:val="2f2"/>
    <w:rsid w:val="005D4295"/>
    <w:rPr>
      <w:rFonts w:ascii="Times New Roman" w:eastAsia="Times New Roman" w:hAnsi="Times New Roman" w:cs="Times New Roman"/>
      <w:sz w:val="20"/>
      <w:szCs w:val="20"/>
      <w:lang w:eastAsia="ru-RU"/>
    </w:rPr>
  </w:style>
  <w:style w:type="table" w:customStyle="1" w:styleId="1f1">
    <w:name w:val="Сетка таблицы1"/>
    <w:basedOn w:val="a1"/>
    <w:next w:val="afff5"/>
    <w:uiPriority w:val="59"/>
    <w:rsid w:val="005D42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c">
    <w:name w:val="ЭРА"/>
    <w:basedOn w:val="a"/>
    <w:link w:val="afffd"/>
    <w:qFormat/>
    <w:rsid w:val="005D4295"/>
    <w:pPr>
      <w:jc w:val="both"/>
    </w:pPr>
    <w:rPr>
      <w:rFonts w:ascii="Courier New" w:hAnsi="Courier New"/>
      <w:sz w:val="18"/>
      <w:szCs w:val="18"/>
    </w:rPr>
  </w:style>
  <w:style w:type="paragraph" w:customStyle="1" w:styleId="Default">
    <w:name w:val="Default"/>
    <w:rsid w:val="005D42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d">
    <w:name w:val="ЭРА Знак"/>
    <w:link w:val="afffc"/>
    <w:rsid w:val="005D4295"/>
    <w:rPr>
      <w:rFonts w:ascii="Courier New" w:eastAsia="Times New Roman" w:hAnsi="Courier New" w:cs="Times New Roman"/>
      <w:sz w:val="18"/>
      <w:szCs w:val="18"/>
      <w:lang w:eastAsia="ru-RU"/>
    </w:rPr>
  </w:style>
  <w:style w:type="character" w:customStyle="1" w:styleId="147">
    <w:name w:val="основной 14 Знак"/>
    <w:link w:val="148"/>
    <w:locked/>
    <w:rsid w:val="005D4295"/>
    <w:rPr>
      <w:sz w:val="28"/>
      <w:szCs w:val="28"/>
    </w:rPr>
  </w:style>
  <w:style w:type="paragraph" w:customStyle="1" w:styleId="148">
    <w:name w:val="основной 14"/>
    <w:basedOn w:val="a"/>
    <w:link w:val="147"/>
    <w:qFormat/>
    <w:rsid w:val="005D4295"/>
    <w:pPr>
      <w:spacing w:before="40" w:after="40"/>
      <w:ind w:firstLine="720"/>
      <w:jc w:val="both"/>
    </w:pPr>
    <w:rPr>
      <w:rFonts w:asciiTheme="minorHAnsi" w:eastAsiaTheme="minorHAnsi" w:hAnsiTheme="minorHAnsi" w:cstheme="minorBidi"/>
      <w:sz w:val="28"/>
      <w:szCs w:val="28"/>
    </w:rPr>
  </w:style>
  <w:style w:type="paragraph" w:customStyle="1" w:styleId="formattext">
    <w:name w:val="formattext"/>
    <w:basedOn w:val="a"/>
    <w:rsid w:val="005D4295"/>
    <w:pPr>
      <w:spacing w:before="100" w:beforeAutospacing="1" w:after="100" w:afterAutospacing="1"/>
    </w:pPr>
    <w:rPr>
      <w:sz w:val="24"/>
      <w:szCs w:val="24"/>
    </w:rPr>
  </w:style>
  <w:style w:type="paragraph" w:customStyle="1" w:styleId="FORMATTEXT0">
    <w:name w:val=".FORMATTEXT"/>
    <w:uiPriority w:val="99"/>
    <w:rsid w:val="005D42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D4295"/>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fffe">
    <w:name w:val="."/>
    <w:uiPriority w:val="99"/>
    <w:rsid w:val="005D42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9">
    <w:name w:val="Курсив 12Ж"/>
    <w:basedOn w:val="122"/>
    <w:link w:val="12a"/>
    <w:qFormat/>
    <w:rsid w:val="005D4295"/>
    <w:rPr>
      <w:b/>
    </w:rPr>
  </w:style>
  <w:style w:type="character" w:customStyle="1" w:styleId="12a">
    <w:name w:val="Курсив 12Ж Знак"/>
    <w:basedOn w:val="123"/>
    <w:link w:val="129"/>
    <w:rsid w:val="005D4295"/>
    <w:rPr>
      <w:rFonts w:ascii="Times New Roman" w:eastAsia="Times New Roman" w:hAnsi="Times New Roman" w:cs="Times New Roman"/>
      <w:b/>
      <w:i/>
      <w:sz w:val="24"/>
      <w:szCs w:val="24"/>
      <w:lang w:eastAsia="ru-RU"/>
    </w:rPr>
  </w:style>
  <w:style w:type="character" w:customStyle="1" w:styleId="FontStyle11">
    <w:name w:val="Font Style11"/>
    <w:rsid w:val="005D4295"/>
    <w:rPr>
      <w:rFonts w:ascii="Times New Roman" w:hAnsi="Times New Roman" w:cs="Times New Roman"/>
      <w:sz w:val="22"/>
      <w:szCs w:val="22"/>
    </w:rPr>
  </w:style>
  <w:style w:type="character" w:customStyle="1" w:styleId="visited">
    <w:name w:val="visited"/>
    <w:basedOn w:val="a0"/>
    <w:rsid w:val="005D4295"/>
  </w:style>
  <w:style w:type="paragraph" w:customStyle="1" w:styleId="formattexttopleveltext">
    <w:name w:val="formattext topleveltext"/>
    <w:basedOn w:val="a"/>
    <w:rsid w:val="005D4295"/>
    <w:pPr>
      <w:spacing w:before="100" w:beforeAutospacing="1" w:after="100" w:afterAutospacing="1"/>
    </w:pPr>
    <w:rPr>
      <w:sz w:val="24"/>
      <w:szCs w:val="24"/>
    </w:rPr>
  </w:style>
  <w:style w:type="paragraph" w:customStyle="1" w:styleId="font5">
    <w:name w:val="font5"/>
    <w:basedOn w:val="a"/>
    <w:rsid w:val="005D4295"/>
    <w:pPr>
      <w:spacing w:before="100" w:beforeAutospacing="1" w:after="100" w:afterAutospacing="1"/>
    </w:pPr>
    <w:rPr>
      <w:color w:val="000000"/>
      <w:sz w:val="22"/>
      <w:szCs w:val="22"/>
    </w:rPr>
  </w:style>
  <w:style w:type="paragraph" w:customStyle="1" w:styleId="font6">
    <w:name w:val="font6"/>
    <w:basedOn w:val="a"/>
    <w:rsid w:val="005D4295"/>
    <w:pPr>
      <w:spacing w:before="100" w:beforeAutospacing="1" w:after="100" w:afterAutospacing="1"/>
    </w:pPr>
    <w:rPr>
      <w:color w:val="000000"/>
      <w:sz w:val="22"/>
      <w:szCs w:val="22"/>
    </w:rPr>
  </w:style>
  <w:style w:type="paragraph" w:customStyle="1" w:styleId="font7">
    <w:name w:val="font7"/>
    <w:basedOn w:val="a"/>
    <w:rsid w:val="005D4295"/>
    <w:pPr>
      <w:spacing w:before="100" w:beforeAutospacing="1" w:after="100" w:afterAutospacing="1"/>
    </w:pPr>
    <w:rPr>
      <w:b/>
      <w:bCs/>
      <w:color w:val="000000"/>
      <w:sz w:val="22"/>
      <w:szCs w:val="22"/>
    </w:rPr>
  </w:style>
  <w:style w:type="paragraph" w:customStyle="1" w:styleId="xl63">
    <w:name w:val="xl63"/>
    <w:basedOn w:val="a"/>
    <w:rsid w:val="005D4295"/>
    <w:pPr>
      <w:spacing w:before="100" w:beforeAutospacing="1" w:after="100" w:afterAutospacing="1"/>
      <w:jc w:val="center"/>
      <w:textAlignment w:val="top"/>
    </w:pPr>
    <w:rPr>
      <w:sz w:val="24"/>
      <w:szCs w:val="24"/>
    </w:rPr>
  </w:style>
  <w:style w:type="paragraph" w:customStyle="1" w:styleId="xl64">
    <w:name w:val="xl64"/>
    <w:basedOn w:val="a"/>
    <w:rsid w:val="005D4295"/>
    <w:pPr>
      <w:spacing w:before="100" w:beforeAutospacing="1" w:after="100" w:afterAutospacing="1"/>
      <w:textAlignment w:val="top"/>
    </w:pPr>
    <w:rPr>
      <w:sz w:val="24"/>
      <w:szCs w:val="24"/>
    </w:rPr>
  </w:style>
  <w:style w:type="paragraph" w:customStyle="1" w:styleId="xl65">
    <w:name w:val="xl65"/>
    <w:basedOn w:val="a"/>
    <w:rsid w:val="005D4295"/>
    <w:pPr>
      <w:spacing w:before="100" w:beforeAutospacing="1" w:after="100" w:afterAutospacing="1"/>
      <w:textAlignment w:val="top"/>
    </w:pPr>
    <w:rPr>
      <w:sz w:val="24"/>
      <w:szCs w:val="24"/>
    </w:rPr>
  </w:style>
  <w:style w:type="paragraph" w:customStyle="1" w:styleId="xl66">
    <w:name w:val="xl66"/>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8">
    <w:name w:val="xl68"/>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9">
    <w:name w:val="xl69"/>
    <w:basedOn w:val="a"/>
    <w:rsid w:val="005D4295"/>
    <w:pPr>
      <w:spacing w:before="100" w:beforeAutospacing="1" w:after="100" w:afterAutospacing="1"/>
      <w:jc w:val="center"/>
      <w:textAlignment w:val="top"/>
    </w:pPr>
    <w:rPr>
      <w:sz w:val="24"/>
      <w:szCs w:val="24"/>
    </w:rPr>
  </w:style>
  <w:style w:type="paragraph" w:customStyle="1" w:styleId="xl70">
    <w:name w:val="xl70"/>
    <w:basedOn w:val="a"/>
    <w:rsid w:val="005D4295"/>
    <w:pPr>
      <w:spacing w:before="100" w:beforeAutospacing="1" w:after="100" w:afterAutospacing="1"/>
      <w:jc w:val="center"/>
    </w:pPr>
    <w:rPr>
      <w:sz w:val="24"/>
      <w:szCs w:val="24"/>
    </w:rPr>
  </w:style>
  <w:style w:type="paragraph" w:customStyle="1" w:styleId="xl71">
    <w:name w:val="xl71"/>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
    <w:rsid w:val="005D429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top"/>
    </w:pPr>
    <w:rPr>
      <w:sz w:val="24"/>
      <w:szCs w:val="24"/>
    </w:rPr>
  </w:style>
  <w:style w:type="paragraph" w:customStyle="1" w:styleId="xl74">
    <w:name w:val="xl74"/>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5D4295"/>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5D4295"/>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5D4295"/>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5D4295"/>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5D4295"/>
  </w:style>
  <w:style w:type="numbering" w:customStyle="1" w:styleId="112">
    <w:name w:val="Нет списка11"/>
    <w:next w:val="a2"/>
    <w:uiPriority w:val="99"/>
    <w:semiHidden/>
    <w:unhideWhenUsed/>
    <w:rsid w:val="005D4295"/>
  </w:style>
  <w:style w:type="paragraph" w:customStyle="1" w:styleId="1f2">
    <w:name w:val="Заголовок оглавления1"/>
    <w:basedOn w:val="1"/>
    <w:next w:val="a"/>
    <w:uiPriority w:val="39"/>
    <w:unhideWhenUsed/>
    <w:qFormat/>
    <w:rsid w:val="005D4295"/>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5D4295"/>
    <w:rPr>
      <w:color w:val="0000FF"/>
      <w:u w:val="single"/>
    </w:rPr>
  </w:style>
  <w:style w:type="table" w:customStyle="1" w:styleId="211">
    <w:name w:val="Изящная таблица 21"/>
    <w:basedOn w:val="a1"/>
    <w:next w:val="2f0"/>
    <w:rsid w:val="005D42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5D4295"/>
  </w:style>
  <w:style w:type="numbering" w:customStyle="1" w:styleId="212">
    <w:name w:val="Нет списка21"/>
    <w:next w:val="a2"/>
    <w:uiPriority w:val="99"/>
    <w:semiHidden/>
    <w:unhideWhenUsed/>
    <w:rsid w:val="005D4295"/>
  </w:style>
  <w:style w:type="numbering" w:customStyle="1" w:styleId="310">
    <w:name w:val="Нет списка31"/>
    <w:next w:val="a2"/>
    <w:uiPriority w:val="99"/>
    <w:semiHidden/>
    <w:unhideWhenUsed/>
    <w:rsid w:val="005D4295"/>
  </w:style>
  <w:style w:type="numbering" w:customStyle="1" w:styleId="410">
    <w:name w:val="Нет списка41"/>
    <w:next w:val="a2"/>
    <w:uiPriority w:val="99"/>
    <w:semiHidden/>
    <w:unhideWhenUsed/>
    <w:rsid w:val="005D4295"/>
  </w:style>
  <w:style w:type="numbering" w:customStyle="1" w:styleId="510">
    <w:name w:val="Нет списка51"/>
    <w:next w:val="a2"/>
    <w:uiPriority w:val="99"/>
    <w:semiHidden/>
    <w:unhideWhenUsed/>
    <w:rsid w:val="005D4295"/>
  </w:style>
  <w:style w:type="numbering" w:customStyle="1" w:styleId="610">
    <w:name w:val="Нет списка61"/>
    <w:next w:val="a2"/>
    <w:uiPriority w:val="99"/>
    <w:semiHidden/>
    <w:unhideWhenUsed/>
    <w:rsid w:val="005D4295"/>
  </w:style>
  <w:style w:type="numbering" w:customStyle="1" w:styleId="710">
    <w:name w:val="Нет списка71"/>
    <w:next w:val="a2"/>
    <w:uiPriority w:val="99"/>
    <w:semiHidden/>
    <w:unhideWhenUsed/>
    <w:rsid w:val="005D4295"/>
  </w:style>
  <w:style w:type="table" w:customStyle="1" w:styleId="113">
    <w:name w:val="Сетка таблицы11"/>
    <w:basedOn w:val="a1"/>
    <w:next w:val="afff5"/>
    <w:uiPriority w:val="59"/>
    <w:rsid w:val="005D42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4">
    <w:name w:val="Основной текст2"/>
    <w:rsid w:val="005D4295"/>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character" w:customStyle="1" w:styleId="button-search">
    <w:name w:val="button-search"/>
    <w:basedOn w:val="a0"/>
    <w:rsid w:val="005D4295"/>
  </w:style>
  <w:style w:type="character" w:customStyle="1" w:styleId="s106">
    <w:name w:val="s_106"/>
    <w:basedOn w:val="a0"/>
    <w:rsid w:val="00AA58F9"/>
  </w:style>
  <w:style w:type="paragraph" w:customStyle="1" w:styleId="s10">
    <w:name w:val="s_1"/>
    <w:basedOn w:val="a"/>
    <w:rsid w:val="00AA58F9"/>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rsid w:val="00B534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Table Grid"/>
    <w:basedOn w:val="a1"/>
    <w:rsid w:val="00B53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TNR115">
    <w:name w:val="Таблица TNR 11.5"/>
    <w:basedOn w:val="a"/>
    <w:link w:val="TNR1150"/>
    <w:qFormat/>
    <w:rsid w:val="005D4295"/>
    <w:pPr>
      <w:spacing w:line="276" w:lineRule="auto"/>
    </w:pPr>
    <w:rPr>
      <w:sz w:val="23"/>
      <w:szCs w:val="23"/>
    </w:rPr>
  </w:style>
  <w:style w:type="character" w:customStyle="1" w:styleId="TNR1150">
    <w:name w:val="Таблица TNR 11.5 Знак"/>
    <w:basedOn w:val="a0"/>
    <w:link w:val="TNR115"/>
    <w:rsid w:val="005D4295"/>
    <w:rPr>
      <w:rFonts w:ascii="Times New Roman" w:eastAsia="Times New Roman" w:hAnsi="Times New Roman" w:cs="Times New Roman"/>
      <w:sz w:val="23"/>
      <w:szCs w:val="23"/>
      <w:lang w:eastAsia="ru-RU"/>
    </w:rPr>
  </w:style>
  <w:style w:type="paragraph" w:customStyle="1" w:styleId="125">
    <w:name w:val="Курсив 12 Ч"/>
    <w:basedOn w:val="a"/>
    <w:link w:val="126"/>
    <w:qFormat/>
    <w:rsid w:val="005D4295"/>
    <w:pPr>
      <w:spacing w:before="240" w:after="40"/>
      <w:jc w:val="both"/>
    </w:pPr>
    <w:rPr>
      <w:i/>
      <w:sz w:val="24"/>
      <w:szCs w:val="24"/>
      <w:u w:val="single"/>
    </w:rPr>
  </w:style>
  <w:style w:type="character" w:customStyle="1" w:styleId="126">
    <w:name w:val="Курсив 12 Ч Знак"/>
    <w:basedOn w:val="a0"/>
    <w:link w:val="125"/>
    <w:rsid w:val="005D4295"/>
    <w:rPr>
      <w:rFonts w:ascii="Times New Roman" w:eastAsia="Times New Roman" w:hAnsi="Times New Roman" w:cs="Times New Roman"/>
      <w:i/>
      <w:sz w:val="24"/>
      <w:szCs w:val="24"/>
      <w:u w:val="single"/>
      <w:lang w:eastAsia="ru-RU"/>
    </w:rPr>
  </w:style>
  <w:style w:type="paragraph" w:customStyle="1" w:styleId="127">
    <w:name w:val="Курсив 12 Ж"/>
    <w:basedOn w:val="122"/>
    <w:link w:val="128"/>
    <w:qFormat/>
    <w:rsid w:val="005D4295"/>
    <w:rPr>
      <w:b/>
    </w:rPr>
  </w:style>
  <w:style w:type="character" w:customStyle="1" w:styleId="128">
    <w:name w:val="Курсив 12 Ж Знак"/>
    <w:basedOn w:val="123"/>
    <w:link w:val="127"/>
    <w:rsid w:val="005D4295"/>
    <w:rPr>
      <w:rFonts w:ascii="Times New Roman" w:eastAsia="Times New Roman" w:hAnsi="Times New Roman" w:cs="Times New Roman"/>
      <w:b/>
      <w:i/>
      <w:sz w:val="24"/>
      <w:szCs w:val="24"/>
      <w:lang w:eastAsia="ru-RU"/>
    </w:rPr>
  </w:style>
  <w:style w:type="paragraph" w:styleId="afff6">
    <w:name w:val="TOC Heading"/>
    <w:basedOn w:val="1"/>
    <w:next w:val="a"/>
    <w:uiPriority w:val="39"/>
    <w:unhideWhenUsed/>
    <w:qFormat/>
    <w:rsid w:val="005D4295"/>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ConsNonformat">
    <w:name w:val="ConsNonformat"/>
    <w:rsid w:val="005D4295"/>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5D429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5D4295"/>
    <w:pPr>
      <w:widowControl w:val="0"/>
      <w:ind w:firstLine="709"/>
      <w:jc w:val="both"/>
    </w:pPr>
    <w:rPr>
      <w:snapToGrid w:val="0"/>
      <w:sz w:val="28"/>
    </w:rPr>
  </w:style>
  <w:style w:type="paragraph" w:customStyle="1" w:styleId="afff7">
    <w:name w:val="Стиль По ширине"/>
    <w:basedOn w:val="a"/>
    <w:rsid w:val="005D4295"/>
    <w:pPr>
      <w:jc w:val="both"/>
    </w:pPr>
    <w:rPr>
      <w:sz w:val="28"/>
    </w:rPr>
  </w:style>
  <w:style w:type="paragraph" w:styleId="afff8">
    <w:name w:val="Block Text"/>
    <w:basedOn w:val="a"/>
    <w:rsid w:val="005D4295"/>
    <w:pPr>
      <w:ind w:left="-426" w:right="-283" w:firstLine="710"/>
      <w:jc w:val="both"/>
    </w:pPr>
    <w:rPr>
      <w:sz w:val="24"/>
    </w:rPr>
  </w:style>
  <w:style w:type="paragraph" w:styleId="2c">
    <w:name w:val="Body Text Indent 2"/>
    <w:basedOn w:val="a"/>
    <w:link w:val="2d"/>
    <w:rsid w:val="005D4295"/>
    <w:pPr>
      <w:ind w:left="792"/>
      <w:jc w:val="center"/>
    </w:pPr>
    <w:rPr>
      <w:sz w:val="28"/>
    </w:rPr>
  </w:style>
  <w:style w:type="character" w:customStyle="1" w:styleId="2d">
    <w:name w:val="Основной текст с отступом 2 Знак"/>
    <w:basedOn w:val="a0"/>
    <w:link w:val="2c"/>
    <w:rsid w:val="005D4295"/>
    <w:rPr>
      <w:rFonts w:ascii="Times New Roman" w:eastAsia="Times New Roman" w:hAnsi="Times New Roman" w:cs="Times New Roman"/>
      <w:sz w:val="28"/>
      <w:szCs w:val="20"/>
      <w:lang w:eastAsia="ru-RU"/>
    </w:rPr>
  </w:style>
  <w:style w:type="paragraph" w:styleId="35">
    <w:name w:val="Body Text Indent 3"/>
    <w:basedOn w:val="a"/>
    <w:link w:val="36"/>
    <w:rsid w:val="005D4295"/>
    <w:pPr>
      <w:ind w:left="1140"/>
      <w:jc w:val="both"/>
    </w:pPr>
    <w:rPr>
      <w:sz w:val="28"/>
    </w:rPr>
  </w:style>
  <w:style w:type="character" w:customStyle="1" w:styleId="36">
    <w:name w:val="Основной текст с отступом 3 Знак"/>
    <w:basedOn w:val="a0"/>
    <w:link w:val="35"/>
    <w:rsid w:val="005D4295"/>
    <w:rPr>
      <w:rFonts w:ascii="Times New Roman" w:eastAsia="Times New Roman" w:hAnsi="Times New Roman" w:cs="Times New Roman"/>
      <w:sz w:val="28"/>
      <w:szCs w:val="20"/>
      <w:lang w:eastAsia="ru-RU"/>
    </w:rPr>
  </w:style>
  <w:style w:type="paragraph" w:styleId="91">
    <w:name w:val="toc 9"/>
    <w:basedOn w:val="a"/>
    <w:next w:val="a"/>
    <w:autoRedefine/>
    <w:rsid w:val="005D4295"/>
    <w:pPr>
      <w:ind w:left="1600"/>
    </w:pPr>
  </w:style>
  <w:style w:type="paragraph" w:customStyle="1" w:styleId="Normal">
    <w:name w:val="[Normal]"/>
    <w:rsid w:val="005D429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5D42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e">
    <w:name w:val="Заголовок 2*"/>
    <w:basedOn w:val="4"/>
    <w:link w:val="2f"/>
    <w:qFormat/>
    <w:rsid w:val="005D4295"/>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
    <w:name w:val="Заголовок 2* Знак"/>
    <w:basedOn w:val="40"/>
    <w:link w:val="2e"/>
    <w:rsid w:val="005D4295"/>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5D4295"/>
    <w:rPr>
      <w:rFonts w:ascii="Arial" w:hAnsi="Arial" w:cs="Arial"/>
      <w:b/>
      <w:bCs/>
      <w:i/>
      <w:iCs/>
      <w:sz w:val="28"/>
      <w:szCs w:val="28"/>
    </w:rPr>
  </w:style>
  <w:style w:type="character" w:customStyle="1" w:styleId="apple-converted-space">
    <w:name w:val="apple-converted-space"/>
    <w:basedOn w:val="a0"/>
    <w:rsid w:val="005D4295"/>
  </w:style>
  <w:style w:type="character" w:customStyle="1" w:styleId="match">
    <w:name w:val="match"/>
    <w:basedOn w:val="a0"/>
    <w:rsid w:val="005D4295"/>
  </w:style>
  <w:style w:type="paragraph" w:styleId="afff9">
    <w:name w:val="Document Map"/>
    <w:basedOn w:val="a"/>
    <w:link w:val="afffa"/>
    <w:uiPriority w:val="99"/>
    <w:rsid w:val="005D4295"/>
    <w:rPr>
      <w:rFonts w:ascii="Tahoma" w:hAnsi="Tahoma" w:cs="Tahoma"/>
      <w:sz w:val="16"/>
      <w:szCs w:val="16"/>
    </w:rPr>
  </w:style>
  <w:style w:type="character" w:customStyle="1" w:styleId="afffa">
    <w:name w:val="Схема документа Знак"/>
    <w:basedOn w:val="a0"/>
    <w:link w:val="afff9"/>
    <w:uiPriority w:val="99"/>
    <w:rsid w:val="005D4295"/>
    <w:rPr>
      <w:rFonts w:ascii="Tahoma" w:eastAsia="Times New Roman" w:hAnsi="Tahoma" w:cs="Tahoma"/>
      <w:sz w:val="16"/>
      <w:szCs w:val="16"/>
      <w:lang w:eastAsia="ru-RU"/>
    </w:rPr>
  </w:style>
  <w:style w:type="character" w:customStyle="1" w:styleId="810">
    <w:name w:val="Знак Знак81"/>
    <w:basedOn w:val="a0"/>
    <w:rsid w:val="005D4295"/>
    <w:rPr>
      <w:rFonts w:ascii="Arial" w:hAnsi="Arial" w:cs="Arial"/>
      <w:b/>
      <w:bCs/>
      <w:i/>
      <w:iCs/>
      <w:sz w:val="28"/>
      <w:szCs w:val="28"/>
    </w:rPr>
  </w:style>
  <w:style w:type="paragraph" w:customStyle="1" w:styleId="1e">
    <w:name w:val="основной 1"/>
    <w:basedOn w:val="a"/>
    <w:link w:val="1f"/>
    <w:qFormat/>
    <w:rsid w:val="005D4295"/>
    <w:pPr>
      <w:spacing w:before="80"/>
      <w:ind w:firstLine="567"/>
      <w:jc w:val="both"/>
    </w:pPr>
    <w:rPr>
      <w:sz w:val="28"/>
      <w:szCs w:val="28"/>
    </w:rPr>
  </w:style>
  <w:style w:type="character" w:customStyle="1" w:styleId="1f">
    <w:name w:val="основной 1 Знак"/>
    <w:link w:val="1e"/>
    <w:rsid w:val="005D4295"/>
    <w:rPr>
      <w:rFonts w:ascii="Times New Roman" w:eastAsia="Times New Roman" w:hAnsi="Times New Roman" w:cs="Times New Roman"/>
      <w:sz w:val="28"/>
      <w:szCs w:val="28"/>
    </w:rPr>
  </w:style>
  <w:style w:type="paragraph" w:customStyle="1" w:styleId="145">
    <w:name w:val="курсив 14"/>
    <w:basedOn w:val="1e"/>
    <w:link w:val="146"/>
    <w:qFormat/>
    <w:rsid w:val="005D4295"/>
    <w:pPr>
      <w:spacing w:before="240" w:after="40"/>
      <w:ind w:firstLine="0"/>
    </w:pPr>
    <w:rPr>
      <w:i/>
    </w:rPr>
  </w:style>
  <w:style w:type="character" w:customStyle="1" w:styleId="146">
    <w:name w:val="курсив 14 Знак"/>
    <w:link w:val="145"/>
    <w:rsid w:val="005D4295"/>
    <w:rPr>
      <w:rFonts w:ascii="Times New Roman" w:eastAsia="Times New Roman" w:hAnsi="Times New Roman" w:cs="Times New Roman"/>
      <w:i/>
      <w:sz w:val="28"/>
      <w:szCs w:val="28"/>
      <w:lang w:eastAsia="ru-RU"/>
    </w:rPr>
  </w:style>
  <w:style w:type="table" w:styleId="2f0">
    <w:name w:val="Table Subtle 2"/>
    <w:basedOn w:val="a1"/>
    <w:rsid w:val="005D429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5D4295"/>
    <w:pPr>
      <w:ind w:left="800"/>
    </w:pPr>
  </w:style>
  <w:style w:type="paragraph" w:styleId="64">
    <w:name w:val="toc 6"/>
    <w:basedOn w:val="a"/>
    <w:next w:val="a"/>
    <w:autoRedefine/>
    <w:rsid w:val="005D4295"/>
    <w:pPr>
      <w:ind w:left="1000"/>
    </w:pPr>
  </w:style>
  <w:style w:type="paragraph" w:styleId="71">
    <w:name w:val="toc 7"/>
    <w:basedOn w:val="a"/>
    <w:next w:val="a"/>
    <w:autoRedefine/>
    <w:rsid w:val="005D4295"/>
    <w:pPr>
      <w:ind w:left="1200"/>
    </w:pPr>
  </w:style>
  <w:style w:type="paragraph" w:styleId="82">
    <w:name w:val="toc 8"/>
    <w:basedOn w:val="a"/>
    <w:next w:val="a"/>
    <w:autoRedefine/>
    <w:rsid w:val="005D4295"/>
    <w:pPr>
      <w:ind w:left="1400"/>
    </w:pPr>
  </w:style>
  <w:style w:type="character" w:styleId="afffb">
    <w:name w:val="FollowedHyperlink"/>
    <w:uiPriority w:val="99"/>
    <w:rsid w:val="005D4295"/>
    <w:rPr>
      <w:color w:val="800080"/>
      <w:u w:val="single"/>
    </w:rPr>
  </w:style>
  <w:style w:type="paragraph" w:customStyle="1" w:styleId="110">
    <w:name w:val="Заголовок 1.1"/>
    <w:basedOn w:val="1"/>
    <w:link w:val="111"/>
    <w:qFormat/>
    <w:rsid w:val="005D4295"/>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5D4295"/>
  </w:style>
  <w:style w:type="character" w:customStyle="1" w:styleId="111">
    <w:name w:val="Заголовок 1.1 Знак"/>
    <w:link w:val="110"/>
    <w:rsid w:val="005D4295"/>
    <w:rPr>
      <w:rFonts w:ascii="Times New Roman" w:eastAsia="Times New Roman" w:hAnsi="Times New Roman" w:cs="Times New Roman"/>
      <w:sz w:val="30"/>
      <w:szCs w:val="28"/>
      <w:lang w:eastAsia="ru-RU"/>
    </w:rPr>
  </w:style>
  <w:style w:type="numbering" w:customStyle="1" w:styleId="2f1">
    <w:name w:val="Нет списка2"/>
    <w:next w:val="a2"/>
    <w:uiPriority w:val="99"/>
    <w:semiHidden/>
    <w:unhideWhenUsed/>
    <w:rsid w:val="005D4295"/>
  </w:style>
  <w:style w:type="numbering" w:customStyle="1" w:styleId="37">
    <w:name w:val="Нет списка3"/>
    <w:next w:val="a2"/>
    <w:uiPriority w:val="99"/>
    <w:semiHidden/>
    <w:unhideWhenUsed/>
    <w:rsid w:val="005D4295"/>
  </w:style>
  <w:style w:type="numbering" w:customStyle="1" w:styleId="44">
    <w:name w:val="Нет списка4"/>
    <w:next w:val="a2"/>
    <w:uiPriority w:val="99"/>
    <w:semiHidden/>
    <w:unhideWhenUsed/>
    <w:rsid w:val="005D4295"/>
  </w:style>
  <w:style w:type="numbering" w:customStyle="1" w:styleId="52">
    <w:name w:val="Нет списка5"/>
    <w:next w:val="a2"/>
    <w:uiPriority w:val="99"/>
    <w:semiHidden/>
    <w:unhideWhenUsed/>
    <w:rsid w:val="005D4295"/>
  </w:style>
  <w:style w:type="paragraph" w:customStyle="1" w:styleId="-">
    <w:name w:val="Эклог-шум"/>
    <w:basedOn w:val="a"/>
    <w:link w:val="-0"/>
    <w:qFormat/>
    <w:rsid w:val="005D4295"/>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5D4295"/>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5D4295"/>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5D4295"/>
  </w:style>
  <w:style w:type="numbering" w:customStyle="1" w:styleId="72">
    <w:name w:val="Нет списка7"/>
    <w:next w:val="a2"/>
    <w:uiPriority w:val="99"/>
    <w:semiHidden/>
    <w:unhideWhenUsed/>
    <w:rsid w:val="005D4295"/>
  </w:style>
  <w:style w:type="paragraph" w:styleId="2f2">
    <w:name w:val="Body Text 2"/>
    <w:basedOn w:val="a"/>
    <w:link w:val="2f3"/>
    <w:rsid w:val="005D4295"/>
    <w:pPr>
      <w:spacing w:after="120" w:line="480" w:lineRule="auto"/>
    </w:pPr>
  </w:style>
  <w:style w:type="character" w:customStyle="1" w:styleId="2f3">
    <w:name w:val="Основной текст 2 Знак"/>
    <w:basedOn w:val="a0"/>
    <w:link w:val="2f2"/>
    <w:rsid w:val="005D4295"/>
    <w:rPr>
      <w:rFonts w:ascii="Times New Roman" w:eastAsia="Times New Roman" w:hAnsi="Times New Roman" w:cs="Times New Roman"/>
      <w:sz w:val="20"/>
      <w:szCs w:val="20"/>
      <w:lang w:eastAsia="ru-RU"/>
    </w:rPr>
  </w:style>
  <w:style w:type="table" w:customStyle="1" w:styleId="1f1">
    <w:name w:val="Сетка таблицы1"/>
    <w:basedOn w:val="a1"/>
    <w:next w:val="afff5"/>
    <w:uiPriority w:val="59"/>
    <w:rsid w:val="005D429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c">
    <w:name w:val="ЭРА"/>
    <w:basedOn w:val="a"/>
    <w:link w:val="afffd"/>
    <w:qFormat/>
    <w:rsid w:val="005D4295"/>
    <w:pPr>
      <w:jc w:val="both"/>
    </w:pPr>
    <w:rPr>
      <w:rFonts w:ascii="Courier New" w:hAnsi="Courier New"/>
      <w:sz w:val="18"/>
      <w:szCs w:val="18"/>
    </w:rPr>
  </w:style>
  <w:style w:type="paragraph" w:customStyle="1" w:styleId="Default">
    <w:name w:val="Default"/>
    <w:rsid w:val="005D42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d">
    <w:name w:val="ЭРА Знак"/>
    <w:link w:val="afffc"/>
    <w:rsid w:val="005D4295"/>
    <w:rPr>
      <w:rFonts w:ascii="Courier New" w:eastAsia="Times New Roman" w:hAnsi="Courier New" w:cs="Times New Roman"/>
      <w:sz w:val="18"/>
      <w:szCs w:val="18"/>
      <w:lang w:eastAsia="ru-RU"/>
    </w:rPr>
  </w:style>
  <w:style w:type="character" w:customStyle="1" w:styleId="147">
    <w:name w:val="основной 14 Знак"/>
    <w:link w:val="148"/>
    <w:locked/>
    <w:rsid w:val="005D4295"/>
    <w:rPr>
      <w:sz w:val="28"/>
      <w:szCs w:val="28"/>
    </w:rPr>
  </w:style>
  <w:style w:type="paragraph" w:customStyle="1" w:styleId="148">
    <w:name w:val="основной 14"/>
    <w:basedOn w:val="a"/>
    <w:link w:val="147"/>
    <w:qFormat/>
    <w:rsid w:val="005D4295"/>
    <w:pPr>
      <w:spacing w:before="40" w:after="40"/>
      <w:ind w:firstLine="720"/>
      <w:jc w:val="both"/>
    </w:pPr>
    <w:rPr>
      <w:rFonts w:asciiTheme="minorHAnsi" w:eastAsiaTheme="minorHAnsi" w:hAnsiTheme="minorHAnsi" w:cstheme="minorBidi"/>
      <w:sz w:val="28"/>
      <w:szCs w:val="28"/>
    </w:rPr>
  </w:style>
  <w:style w:type="paragraph" w:customStyle="1" w:styleId="formattext">
    <w:name w:val="formattext"/>
    <w:basedOn w:val="a"/>
    <w:rsid w:val="005D4295"/>
    <w:pPr>
      <w:spacing w:before="100" w:beforeAutospacing="1" w:after="100" w:afterAutospacing="1"/>
    </w:pPr>
    <w:rPr>
      <w:sz w:val="24"/>
      <w:szCs w:val="24"/>
    </w:rPr>
  </w:style>
  <w:style w:type="paragraph" w:customStyle="1" w:styleId="FORMATTEXT0">
    <w:name w:val=".FORMATTEXT"/>
    <w:uiPriority w:val="99"/>
    <w:rsid w:val="005D42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D4295"/>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fffe">
    <w:name w:val="."/>
    <w:uiPriority w:val="99"/>
    <w:rsid w:val="005D42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9">
    <w:name w:val="Курсив 12Ж"/>
    <w:basedOn w:val="122"/>
    <w:link w:val="12a"/>
    <w:qFormat/>
    <w:rsid w:val="005D4295"/>
    <w:rPr>
      <w:b/>
    </w:rPr>
  </w:style>
  <w:style w:type="character" w:customStyle="1" w:styleId="12a">
    <w:name w:val="Курсив 12Ж Знак"/>
    <w:basedOn w:val="123"/>
    <w:link w:val="129"/>
    <w:rsid w:val="005D4295"/>
    <w:rPr>
      <w:rFonts w:ascii="Times New Roman" w:eastAsia="Times New Roman" w:hAnsi="Times New Roman" w:cs="Times New Roman"/>
      <w:b/>
      <w:i/>
      <w:sz w:val="24"/>
      <w:szCs w:val="24"/>
      <w:lang w:eastAsia="ru-RU"/>
    </w:rPr>
  </w:style>
  <w:style w:type="character" w:customStyle="1" w:styleId="FontStyle11">
    <w:name w:val="Font Style11"/>
    <w:rsid w:val="005D4295"/>
    <w:rPr>
      <w:rFonts w:ascii="Times New Roman" w:hAnsi="Times New Roman" w:cs="Times New Roman"/>
      <w:sz w:val="22"/>
      <w:szCs w:val="22"/>
    </w:rPr>
  </w:style>
  <w:style w:type="character" w:customStyle="1" w:styleId="visited">
    <w:name w:val="visited"/>
    <w:basedOn w:val="a0"/>
    <w:rsid w:val="005D4295"/>
  </w:style>
  <w:style w:type="paragraph" w:customStyle="1" w:styleId="formattexttopleveltext">
    <w:name w:val="formattext topleveltext"/>
    <w:basedOn w:val="a"/>
    <w:rsid w:val="005D4295"/>
    <w:pPr>
      <w:spacing w:before="100" w:beforeAutospacing="1" w:after="100" w:afterAutospacing="1"/>
    </w:pPr>
    <w:rPr>
      <w:sz w:val="24"/>
      <w:szCs w:val="24"/>
    </w:rPr>
  </w:style>
  <w:style w:type="paragraph" w:customStyle="1" w:styleId="font5">
    <w:name w:val="font5"/>
    <w:basedOn w:val="a"/>
    <w:rsid w:val="005D4295"/>
    <w:pPr>
      <w:spacing w:before="100" w:beforeAutospacing="1" w:after="100" w:afterAutospacing="1"/>
    </w:pPr>
    <w:rPr>
      <w:color w:val="000000"/>
      <w:sz w:val="22"/>
      <w:szCs w:val="22"/>
    </w:rPr>
  </w:style>
  <w:style w:type="paragraph" w:customStyle="1" w:styleId="font6">
    <w:name w:val="font6"/>
    <w:basedOn w:val="a"/>
    <w:rsid w:val="005D4295"/>
    <w:pPr>
      <w:spacing w:before="100" w:beforeAutospacing="1" w:after="100" w:afterAutospacing="1"/>
    </w:pPr>
    <w:rPr>
      <w:color w:val="000000"/>
      <w:sz w:val="22"/>
      <w:szCs w:val="22"/>
    </w:rPr>
  </w:style>
  <w:style w:type="paragraph" w:customStyle="1" w:styleId="font7">
    <w:name w:val="font7"/>
    <w:basedOn w:val="a"/>
    <w:rsid w:val="005D4295"/>
    <w:pPr>
      <w:spacing w:before="100" w:beforeAutospacing="1" w:after="100" w:afterAutospacing="1"/>
    </w:pPr>
    <w:rPr>
      <w:b/>
      <w:bCs/>
      <w:color w:val="000000"/>
      <w:sz w:val="22"/>
      <w:szCs w:val="22"/>
    </w:rPr>
  </w:style>
  <w:style w:type="paragraph" w:customStyle="1" w:styleId="xl63">
    <w:name w:val="xl63"/>
    <w:basedOn w:val="a"/>
    <w:rsid w:val="005D4295"/>
    <w:pPr>
      <w:spacing w:before="100" w:beforeAutospacing="1" w:after="100" w:afterAutospacing="1"/>
      <w:jc w:val="center"/>
      <w:textAlignment w:val="top"/>
    </w:pPr>
    <w:rPr>
      <w:sz w:val="24"/>
      <w:szCs w:val="24"/>
    </w:rPr>
  </w:style>
  <w:style w:type="paragraph" w:customStyle="1" w:styleId="xl64">
    <w:name w:val="xl64"/>
    <w:basedOn w:val="a"/>
    <w:rsid w:val="005D4295"/>
    <w:pPr>
      <w:spacing w:before="100" w:beforeAutospacing="1" w:after="100" w:afterAutospacing="1"/>
      <w:textAlignment w:val="top"/>
    </w:pPr>
    <w:rPr>
      <w:sz w:val="24"/>
      <w:szCs w:val="24"/>
    </w:rPr>
  </w:style>
  <w:style w:type="paragraph" w:customStyle="1" w:styleId="xl65">
    <w:name w:val="xl65"/>
    <w:basedOn w:val="a"/>
    <w:rsid w:val="005D4295"/>
    <w:pPr>
      <w:spacing w:before="100" w:beforeAutospacing="1" w:after="100" w:afterAutospacing="1"/>
      <w:textAlignment w:val="top"/>
    </w:pPr>
    <w:rPr>
      <w:sz w:val="24"/>
      <w:szCs w:val="24"/>
    </w:rPr>
  </w:style>
  <w:style w:type="paragraph" w:customStyle="1" w:styleId="xl66">
    <w:name w:val="xl66"/>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8">
    <w:name w:val="xl68"/>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9">
    <w:name w:val="xl69"/>
    <w:basedOn w:val="a"/>
    <w:rsid w:val="005D4295"/>
    <w:pPr>
      <w:spacing w:before="100" w:beforeAutospacing="1" w:after="100" w:afterAutospacing="1"/>
      <w:jc w:val="center"/>
      <w:textAlignment w:val="top"/>
    </w:pPr>
    <w:rPr>
      <w:sz w:val="24"/>
      <w:szCs w:val="24"/>
    </w:rPr>
  </w:style>
  <w:style w:type="paragraph" w:customStyle="1" w:styleId="xl70">
    <w:name w:val="xl70"/>
    <w:basedOn w:val="a"/>
    <w:rsid w:val="005D4295"/>
    <w:pPr>
      <w:spacing w:before="100" w:beforeAutospacing="1" w:after="100" w:afterAutospacing="1"/>
      <w:jc w:val="center"/>
    </w:pPr>
    <w:rPr>
      <w:sz w:val="24"/>
      <w:szCs w:val="24"/>
    </w:rPr>
  </w:style>
  <w:style w:type="paragraph" w:customStyle="1" w:styleId="xl71">
    <w:name w:val="xl71"/>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
    <w:rsid w:val="005D429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top"/>
    </w:pPr>
    <w:rPr>
      <w:sz w:val="24"/>
      <w:szCs w:val="24"/>
    </w:rPr>
  </w:style>
  <w:style w:type="paragraph" w:customStyle="1" w:styleId="xl74">
    <w:name w:val="xl74"/>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5D4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5D4295"/>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5D4295"/>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5D4295"/>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5D4295"/>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5D4295"/>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5D4295"/>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5D4295"/>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5D4295"/>
  </w:style>
  <w:style w:type="numbering" w:customStyle="1" w:styleId="112">
    <w:name w:val="Нет списка11"/>
    <w:next w:val="a2"/>
    <w:uiPriority w:val="99"/>
    <w:semiHidden/>
    <w:unhideWhenUsed/>
    <w:rsid w:val="005D4295"/>
  </w:style>
  <w:style w:type="paragraph" w:customStyle="1" w:styleId="1f2">
    <w:name w:val="Заголовок оглавления1"/>
    <w:basedOn w:val="1"/>
    <w:next w:val="a"/>
    <w:uiPriority w:val="39"/>
    <w:unhideWhenUsed/>
    <w:qFormat/>
    <w:rsid w:val="005D4295"/>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5D4295"/>
    <w:rPr>
      <w:color w:val="0000FF"/>
      <w:u w:val="single"/>
    </w:rPr>
  </w:style>
  <w:style w:type="table" w:customStyle="1" w:styleId="211">
    <w:name w:val="Изящная таблица 21"/>
    <w:basedOn w:val="a1"/>
    <w:next w:val="2f0"/>
    <w:rsid w:val="005D429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5D4295"/>
  </w:style>
  <w:style w:type="numbering" w:customStyle="1" w:styleId="212">
    <w:name w:val="Нет списка21"/>
    <w:next w:val="a2"/>
    <w:uiPriority w:val="99"/>
    <w:semiHidden/>
    <w:unhideWhenUsed/>
    <w:rsid w:val="005D4295"/>
  </w:style>
  <w:style w:type="numbering" w:customStyle="1" w:styleId="310">
    <w:name w:val="Нет списка31"/>
    <w:next w:val="a2"/>
    <w:uiPriority w:val="99"/>
    <w:semiHidden/>
    <w:unhideWhenUsed/>
    <w:rsid w:val="005D4295"/>
  </w:style>
  <w:style w:type="numbering" w:customStyle="1" w:styleId="410">
    <w:name w:val="Нет списка41"/>
    <w:next w:val="a2"/>
    <w:uiPriority w:val="99"/>
    <w:semiHidden/>
    <w:unhideWhenUsed/>
    <w:rsid w:val="005D4295"/>
  </w:style>
  <w:style w:type="numbering" w:customStyle="1" w:styleId="510">
    <w:name w:val="Нет списка51"/>
    <w:next w:val="a2"/>
    <w:uiPriority w:val="99"/>
    <w:semiHidden/>
    <w:unhideWhenUsed/>
    <w:rsid w:val="005D4295"/>
  </w:style>
  <w:style w:type="numbering" w:customStyle="1" w:styleId="610">
    <w:name w:val="Нет списка61"/>
    <w:next w:val="a2"/>
    <w:uiPriority w:val="99"/>
    <w:semiHidden/>
    <w:unhideWhenUsed/>
    <w:rsid w:val="005D4295"/>
  </w:style>
  <w:style w:type="numbering" w:customStyle="1" w:styleId="710">
    <w:name w:val="Нет списка71"/>
    <w:next w:val="a2"/>
    <w:uiPriority w:val="99"/>
    <w:semiHidden/>
    <w:unhideWhenUsed/>
    <w:rsid w:val="005D4295"/>
  </w:style>
  <w:style w:type="table" w:customStyle="1" w:styleId="113">
    <w:name w:val="Сетка таблицы11"/>
    <w:basedOn w:val="a1"/>
    <w:next w:val="afff5"/>
    <w:uiPriority w:val="59"/>
    <w:rsid w:val="005D429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Основной текст2"/>
    <w:rsid w:val="005D4295"/>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character" w:customStyle="1" w:styleId="button-search">
    <w:name w:val="button-search"/>
    <w:basedOn w:val="a0"/>
    <w:rsid w:val="005D4295"/>
  </w:style>
  <w:style w:type="character" w:customStyle="1" w:styleId="s106">
    <w:name w:val="s_106"/>
    <w:basedOn w:val="a0"/>
    <w:rsid w:val="00AA58F9"/>
  </w:style>
  <w:style w:type="paragraph" w:customStyle="1" w:styleId="s10">
    <w:name w:val="s_1"/>
    <w:basedOn w:val="a"/>
    <w:rsid w:val="00AA58F9"/>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78825477">
      <w:bodyDiv w:val="1"/>
      <w:marLeft w:val="0"/>
      <w:marRight w:val="0"/>
      <w:marTop w:val="0"/>
      <w:marBottom w:val="0"/>
      <w:divBdr>
        <w:top w:val="none" w:sz="0" w:space="0" w:color="auto"/>
        <w:left w:val="none" w:sz="0" w:space="0" w:color="auto"/>
        <w:bottom w:val="none" w:sz="0" w:space="0" w:color="auto"/>
        <w:right w:val="none" w:sz="0" w:space="0" w:color="auto"/>
      </w:divBdr>
    </w:div>
    <w:div w:id="509954319">
      <w:bodyDiv w:val="1"/>
      <w:marLeft w:val="0"/>
      <w:marRight w:val="0"/>
      <w:marTop w:val="0"/>
      <w:marBottom w:val="0"/>
      <w:divBdr>
        <w:top w:val="none" w:sz="0" w:space="0" w:color="auto"/>
        <w:left w:val="none" w:sz="0" w:space="0" w:color="auto"/>
        <w:bottom w:val="none" w:sz="0" w:space="0" w:color="auto"/>
        <w:right w:val="none" w:sz="0" w:space="0" w:color="auto"/>
      </w:divBdr>
    </w:div>
    <w:div w:id="689330734">
      <w:bodyDiv w:val="1"/>
      <w:marLeft w:val="0"/>
      <w:marRight w:val="0"/>
      <w:marTop w:val="0"/>
      <w:marBottom w:val="0"/>
      <w:divBdr>
        <w:top w:val="none" w:sz="0" w:space="0" w:color="auto"/>
        <w:left w:val="none" w:sz="0" w:space="0" w:color="auto"/>
        <w:bottom w:val="none" w:sz="0" w:space="0" w:color="auto"/>
        <w:right w:val="none" w:sz="0" w:space="0" w:color="auto"/>
      </w:divBdr>
    </w:div>
    <w:div w:id="1244413603">
      <w:bodyDiv w:val="1"/>
      <w:marLeft w:val="0"/>
      <w:marRight w:val="0"/>
      <w:marTop w:val="0"/>
      <w:marBottom w:val="0"/>
      <w:divBdr>
        <w:top w:val="none" w:sz="0" w:space="0" w:color="auto"/>
        <w:left w:val="none" w:sz="0" w:space="0" w:color="auto"/>
        <w:bottom w:val="none" w:sz="0" w:space="0" w:color="auto"/>
        <w:right w:val="none" w:sz="0" w:space="0" w:color="auto"/>
      </w:divBdr>
    </w:div>
    <w:div w:id="1264459574">
      <w:bodyDiv w:val="1"/>
      <w:marLeft w:val="0"/>
      <w:marRight w:val="0"/>
      <w:marTop w:val="0"/>
      <w:marBottom w:val="0"/>
      <w:divBdr>
        <w:top w:val="none" w:sz="0" w:space="0" w:color="auto"/>
        <w:left w:val="none" w:sz="0" w:space="0" w:color="auto"/>
        <w:bottom w:val="none" w:sz="0" w:space="0" w:color="auto"/>
        <w:right w:val="none" w:sz="0" w:space="0" w:color="auto"/>
      </w:divBdr>
    </w:div>
    <w:div w:id="1487015369">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10A1E-4AD4-4B5F-8AC1-AF43B2F07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3348</Words>
  <Characters>19089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22393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8</cp:revision>
  <cp:lastPrinted>2021-04-12T03:24:00Z</cp:lastPrinted>
  <dcterms:created xsi:type="dcterms:W3CDTF">2021-04-07T07:39:00Z</dcterms:created>
  <dcterms:modified xsi:type="dcterms:W3CDTF">2021-04-20T08:12:00Z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